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ABE82" w14:textId="77777777" w:rsidR="006419CA" w:rsidRPr="009F3869" w:rsidRDefault="006419CA" w:rsidP="009F3869">
      <w:pPr>
        <w:tabs>
          <w:tab w:val="left" w:pos="4132"/>
        </w:tabs>
        <w:autoSpaceDE w:val="0"/>
        <w:autoSpaceDN w:val="0"/>
        <w:adjustRightInd w:val="0"/>
        <w:rPr>
          <w:rFonts w:ascii="Arial" w:hAnsi="Arial" w:cs="Arial"/>
          <w:color w:val="000000"/>
        </w:rPr>
      </w:pPr>
      <w:bookmarkStart w:id="0" w:name="_GoBack"/>
      <w:bookmarkEnd w:id="0"/>
      <w:r w:rsidRPr="009F3869">
        <w:rPr>
          <w:rFonts w:ascii="Arial" w:hAnsi="Arial" w:cs="Arial"/>
          <w:color w:val="000000"/>
        </w:rPr>
        <w:tab/>
      </w:r>
    </w:p>
    <w:p w14:paraId="54431D7C" w14:textId="77777777" w:rsidR="009863F7" w:rsidRDefault="009863F7" w:rsidP="009863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Informativa sulla Privacy per il trattamento dei dati personali</w:t>
      </w:r>
      <w:r>
        <w:rPr>
          <w:rStyle w:val="eop"/>
          <w:rFonts w:ascii="Calibri" w:hAnsi="Calibri" w:cs="Calibri"/>
        </w:rPr>
        <w:t> </w:t>
      </w:r>
    </w:p>
    <w:p w14:paraId="2DCF0EF7"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B7DE94D" w14:textId="62B6AA79"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In questa pagina sono descritte le modalità di gestione dei servizi offerti dall’Ufficio Scolastico Regionale per la Sicilia – Ufficio </w:t>
      </w:r>
      <w:r w:rsidR="00036FA1">
        <w:rPr>
          <w:rStyle w:val="normaltextrun"/>
          <w:rFonts w:ascii="Calibri" w:hAnsi="Calibri" w:cs="Calibri"/>
        </w:rPr>
        <w:t>VII</w:t>
      </w:r>
      <w:r>
        <w:rPr>
          <w:rStyle w:val="normaltextrun"/>
          <w:rFonts w:ascii="Calibri" w:hAnsi="Calibri" w:cs="Calibri"/>
        </w:rPr>
        <w:t xml:space="preserve">I Ambito Territoriale di Palermo in riferimento al trattamento dei dati personali degli utenti interessati. Si tratta di un’informativa che è resa ai sensi dell’articolo 13 del D.lgs. n.196/2003 (“Codice Privacy”) nonché ai sensi dell’articolo 13 del Regolamento UE 2016/679 (noto come GDPR, General Data </w:t>
      </w:r>
      <w:proofErr w:type="spellStart"/>
      <w:r>
        <w:rPr>
          <w:rStyle w:val="normaltextrun"/>
          <w:rFonts w:ascii="Calibri" w:hAnsi="Calibri" w:cs="Calibri"/>
        </w:rPr>
        <w:t>Protection</w:t>
      </w:r>
      <w:proofErr w:type="spellEnd"/>
      <w:r>
        <w:rPr>
          <w:rStyle w:val="normaltextrun"/>
          <w:rFonts w:ascii="Calibri" w:hAnsi="Calibri" w:cs="Calibri"/>
        </w:rPr>
        <w:t xml:space="preserve"> </w:t>
      </w:r>
      <w:proofErr w:type="spellStart"/>
      <w:r>
        <w:rPr>
          <w:rStyle w:val="normaltextrun"/>
          <w:rFonts w:ascii="Calibri" w:hAnsi="Calibri" w:cs="Calibri"/>
        </w:rPr>
        <w:t>Regulation</w:t>
      </w:r>
      <w:proofErr w:type="spellEnd"/>
      <w:r>
        <w:rPr>
          <w:rStyle w:val="normaltextrun"/>
          <w:rFonts w:ascii="Calibri" w:hAnsi="Calibri" w:cs="Calibri"/>
        </w:rPr>
        <w:t>) relativo alla protezione delle persone fisiche con riguardo al trattamento dei dati personali (di seguito, per brevità “Regolamento” o “GDPR”) a coloro che interagiscono con i servizi offerti dall’USR Sicilia. Di seguito, si forniscono le informazioni inerenti la raccolta e l'utilizzo dei dati.</w:t>
      </w:r>
      <w:r>
        <w:rPr>
          <w:rStyle w:val="eop"/>
          <w:rFonts w:ascii="Calibri" w:hAnsi="Calibri" w:cs="Calibri"/>
        </w:rPr>
        <w:t> </w:t>
      </w:r>
    </w:p>
    <w:p w14:paraId="286C2B6E"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8CAE98F"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Titolare del trattamento e responsabile della protezione dei dati </w:t>
      </w:r>
      <w:r>
        <w:rPr>
          <w:rStyle w:val="eop"/>
          <w:rFonts w:ascii="Calibri" w:hAnsi="Calibri" w:cs="Calibri"/>
        </w:rPr>
        <w:t> </w:t>
      </w:r>
    </w:p>
    <w:p w14:paraId="7B6F018A" w14:textId="79A467E3"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A seguito del conferimento dei dati all’Ufficio </w:t>
      </w:r>
      <w:r w:rsidR="00036FA1">
        <w:rPr>
          <w:rStyle w:val="normaltextrun"/>
          <w:rFonts w:ascii="Calibri" w:hAnsi="Calibri" w:cs="Calibri"/>
        </w:rPr>
        <w:t>VII</w:t>
      </w:r>
      <w:r>
        <w:rPr>
          <w:rStyle w:val="normaltextrun"/>
          <w:rFonts w:ascii="Calibri" w:hAnsi="Calibri" w:cs="Calibri"/>
        </w:rPr>
        <w:t xml:space="preserve">I Ambito Territoriale di Palermo, possono essere trattati dati relativi a persone identificate o identificabili. Il titolare del trattamento dei dati è: </w:t>
      </w:r>
      <w:r>
        <w:rPr>
          <w:rStyle w:val="normaltextrun"/>
          <w:rFonts w:ascii="Calibri" w:hAnsi="Calibri" w:cs="Calibri"/>
          <w:b/>
          <w:bCs/>
        </w:rPr>
        <w:t>Ufficio Scolastico Regionale per la Sicilia, Via Giovanni Fattori, 60 – 90146 Palermo, Italia.</w:t>
      </w:r>
      <w:r>
        <w:rPr>
          <w:rStyle w:val="normaltextrun"/>
          <w:rFonts w:ascii="Calibri" w:hAnsi="Calibri" w:cs="Calibri"/>
        </w:rPr>
        <w:t> </w:t>
      </w:r>
      <w:r>
        <w:rPr>
          <w:rStyle w:val="eop"/>
          <w:rFonts w:ascii="Calibri" w:hAnsi="Calibri" w:cs="Calibri"/>
        </w:rPr>
        <w:t> </w:t>
      </w:r>
    </w:p>
    <w:p w14:paraId="6C9B0F3B"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Per eventuali richieste o domande relative all’informativa sull’uso dei cookie o all’informativa sulla privacy, contattare il personale al seguente indirizzo e- mail: direzione-sicilia@istruzione.it</w:t>
      </w:r>
      <w:r>
        <w:rPr>
          <w:rStyle w:val="eop"/>
          <w:rFonts w:ascii="Calibri" w:hAnsi="Calibri" w:cs="Calibri"/>
        </w:rPr>
        <w:t> </w:t>
      </w:r>
    </w:p>
    <w:p w14:paraId="13A42D44"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Il Responsabile della Protezione dei Dati</w:t>
      </w:r>
      <w:r>
        <w:rPr>
          <w:rStyle w:val="normaltextrun"/>
          <w:rFonts w:ascii="Calibri" w:hAnsi="Calibri" w:cs="Calibri"/>
        </w:rPr>
        <w:t xml:space="preserve"> (RPD o DPO secondo l’acronimo inglese) è raggiungibile al seguente indirizzo: MIUR - Ministero dell’Istruzione, Università e Ricerca - Responsabile della Protezione dei dati, Dott.ssa Alessia Auriemma, email: </w:t>
      </w:r>
      <w:hyperlink r:id="rId8" w:tgtFrame="_blank" w:history="1">
        <w:r>
          <w:rPr>
            <w:rStyle w:val="normaltextrun"/>
            <w:rFonts w:ascii="Calibri" w:hAnsi="Calibri" w:cs="Calibri"/>
            <w:color w:val="0000FF"/>
            <w:u w:val="single"/>
          </w:rPr>
          <w:t>rpd@istruzione.it</w:t>
        </w:r>
      </w:hyperlink>
      <w:r>
        <w:rPr>
          <w:rStyle w:val="normaltextrun"/>
          <w:rFonts w:ascii="Calibri" w:hAnsi="Calibri" w:cs="Calibri"/>
        </w:rPr>
        <w:t>.</w:t>
      </w:r>
      <w:r>
        <w:rPr>
          <w:rStyle w:val="eop"/>
          <w:rFonts w:ascii="Calibri" w:hAnsi="Calibri" w:cs="Calibri"/>
        </w:rPr>
        <w:t> </w:t>
      </w:r>
    </w:p>
    <w:p w14:paraId="1C6953A9"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FBB3897"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Diritti dell’interessato</w:t>
      </w:r>
      <w:r>
        <w:rPr>
          <w:rStyle w:val="eop"/>
          <w:rFonts w:ascii="Calibri" w:hAnsi="Calibri" w:cs="Calibri"/>
        </w:rPr>
        <w:t> </w:t>
      </w:r>
    </w:p>
    <w:p w14:paraId="1C76A331"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In ogni momento l’interessato potrà esercitare, ai sensi dell’art. 7 del Codice Privacy e degli articoli dal 15 al 22 del Regolamento, i seguenti diritti (ove applicabili): </w:t>
      </w:r>
      <w:r>
        <w:rPr>
          <w:rStyle w:val="eop"/>
          <w:rFonts w:ascii="Calibri" w:hAnsi="Calibri" w:cs="Calibri"/>
        </w:rPr>
        <w:t> </w:t>
      </w:r>
    </w:p>
    <w:p w14:paraId="0E5F5A55"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chiedere la conferma dell’esistenza o meno di propri dati personali; </w:t>
      </w:r>
      <w:r>
        <w:rPr>
          <w:rStyle w:val="eop"/>
          <w:rFonts w:ascii="Calibri" w:hAnsi="Calibri" w:cs="Calibri"/>
        </w:rPr>
        <w:t> </w:t>
      </w:r>
    </w:p>
    <w:p w14:paraId="7B1925F3"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ottenere le indicazioni circa le finalità del trattamento, le categorie dei dati personali, i destinatari o le categorie di destinatari a cui i dati personali sono stati o saranno comunicati e, quando possibile, il periodo di conservazione; </w:t>
      </w:r>
      <w:r>
        <w:rPr>
          <w:rStyle w:val="eop"/>
          <w:rFonts w:ascii="Calibri" w:hAnsi="Calibri" w:cs="Calibri"/>
        </w:rPr>
        <w:t> </w:t>
      </w:r>
    </w:p>
    <w:p w14:paraId="0ED1C887"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ottenere la rettifica e la cancellazione dei dati; </w:t>
      </w:r>
      <w:r>
        <w:rPr>
          <w:rStyle w:val="eop"/>
          <w:rFonts w:ascii="Calibri" w:hAnsi="Calibri" w:cs="Calibri"/>
        </w:rPr>
        <w:t> </w:t>
      </w:r>
    </w:p>
    <w:p w14:paraId="2106903A"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ottenere la limitazione del trattamento; </w:t>
      </w:r>
      <w:r>
        <w:rPr>
          <w:rStyle w:val="eop"/>
          <w:rFonts w:ascii="Calibri" w:hAnsi="Calibri" w:cs="Calibri"/>
        </w:rPr>
        <w:t> </w:t>
      </w:r>
    </w:p>
    <w:p w14:paraId="13D7C8DB"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ottenere la portabilità dei dati, ossia riceverli da un titolare del trattamento, in un formato strutturato, di uso comune e leggibile da dispositivo automatico, e trasmetterli ad un altro titolare del trattamento senza impedimenti; </w:t>
      </w:r>
      <w:r>
        <w:rPr>
          <w:rStyle w:val="eop"/>
          <w:rFonts w:ascii="Calibri" w:hAnsi="Calibri" w:cs="Calibri"/>
        </w:rPr>
        <w:t> </w:t>
      </w:r>
    </w:p>
    <w:p w14:paraId="58412D7C"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opporsi al trattamento in qualsiasi momento ed anche nel caso di trattamento per finalità di marketing diretto; </w:t>
      </w:r>
      <w:r>
        <w:rPr>
          <w:rStyle w:val="eop"/>
          <w:rFonts w:ascii="Calibri" w:hAnsi="Calibri" w:cs="Calibri"/>
        </w:rPr>
        <w:t> </w:t>
      </w:r>
    </w:p>
    <w:p w14:paraId="577AC32A"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opporsi ad un eventuale processo decisionale automatizzato relativo alle persone fisiche, compresa la profilazione; </w:t>
      </w:r>
      <w:r>
        <w:rPr>
          <w:rStyle w:val="eop"/>
          <w:rFonts w:ascii="Calibri" w:hAnsi="Calibri" w:cs="Calibri"/>
        </w:rPr>
        <w:t> </w:t>
      </w:r>
    </w:p>
    <w:p w14:paraId="1B9E0949"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lastRenderedPageBreak/>
        <w:t>• chiedere l’accesso ai dati personali e la rettifica o la cancellazione degli stessi o la limitazione del trattamento che lo riguardano o di opporsi al loro trattamento, oltre al diritto alla portabilità dei dati; </w:t>
      </w:r>
      <w:r>
        <w:rPr>
          <w:rStyle w:val="eop"/>
          <w:rFonts w:ascii="Calibri" w:hAnsi="Calibri" w:cs="Calibri"/>
        </w:rPr>
        <w:t> </w:t>
      </w:r>
    </w:p>
    <w:p w14:paraId="18D705FF"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revocare il consenso in qualsiasi momento senza pregiudicare la liceità del trattamento basata sul consenso prestato prima della revoca; </w:t>
      </w:r>
      <w:r>
        <w:rPr>
          <w:rStyle w:val="eop"/>
          <w:rFonts w:ascii="Calibri" w:hAnsi="Calibri" w:cs="Calibri"/>
        </w:rPr>
        <w:t> </w:t>
      </w:r>
    </w:p>
    <w:p w14:paraId="0C0DBE43"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 proporre un reclamo all’Autorità Garante per la protezione dei dati personali, con sede a Roma, in Piazza di Monte Citorio n. 121, sito web ufficiale dell’Autorità www.garanteprivacy.it. e-mail: </w:t>
      </w:r>
      <w:hyperlink r:id="rId9" w:tgtFrame="_blank" w:history="1">
        <w:r>
          <w:rPr>
            <w:rStyle w:val="normaltextrun"/>
            <w:rFonts w:ascii="Calibri" w:hAnsi="Calibri" w:cs="Calibri"/>
            <w:color w:val="0000FF"/>
            <w:u w:val="single"/>
          </w:rPr>
          <w:t>garante@gpdp.it</w:t>
        </w:r>
      </w:hyperlink>
      <w:r>
        <w:rPr>
          <w:rStyle w:val="normaltextrun"/>
          <w:rFonts w:ascii="Calibri" w:hAnsi="Calibri" w:cs="Calibri"/>
        </w:rPr>
        <w:t>. </w:t>
      </w:r>
      <w:r>
        <w:rPr>
          <w:rStyle w:val="eop"/>
          <w:rFonts w:ascii="Calibri" w:hAnsi="Calibri" w:cs="Calibri"/>
        </w:rPr>
        <w:t> </w:t>
      </w:r>
    </w:p>
    <w:p w14:paraId="0648D3C7"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L’esercizio dei diritti non è soggetto ad alcun vincolo di forma ed è gratuito.</w:t>
      </w:r>
      <w:r>
        <w:rPr>
          <w:rStyle w:val="eop"/>
          <w:rFonts w:ascii="Calibri" w:hAnsi="Calibri" w:cs="Calibri"/>
        </w:rPr>
        <w:t> </w:t>
      </w:r>
    </w:p>
    <w:p w14:paraId="32F13F0D"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C0CB3AE"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La raccolta dei dati </w:t>
      </w:r>
      <w:r>
        <w:rPr>
          <w:rStyle w:val="eop"/>
          <w:rFonts w:ascii="Calibri" w:hAnsi="Calibri" w:cs="Calibri"/>
        </w:rPr>
        <w:t> </w:t>
      </w:r>
    </w:p>
    <w:p w14:paraId="3E5611DF"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Il servizio è stato concepito con la prevalente funzione di espletare le funzionalità istituzionali. Quando si presenta la necessità di raccogliere dati personali – che l’utente è sempre libero di non fornire – viene contestualmente evidenziata un’apposita informativa redatta secondo la legge italiana e comunitaria che sottolinea, tra l’altro, le specifiche finalità d’uso dei dati raccolti. Si raccomanda di leggere queste comunicazioni prima di fornire i propri dati.</w:t>
      </w:r>
      <w:r>
        <w:rPr>
          <w:rStyle w:val="eop"/>
          <w:rFonts w:ascii="Calibri" w:hAnsi="Calibri" w:cs="Calibri"/>
        </w:rPr>
        <w:t> </w:t>
      </w:r>
    </w:p>
    <w:p w14:paraId="06F87500"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4AD4470"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Il luogo di trattamento dei dati </w:t>
      </w:r>
      <w:r>
        <w:rPr>
          <w:rStyle w:val="eop"/>
          <w:rFonts w:ascii="Calibri" w:hAnsi="Calibri" w:cs="Calibri"/>
        </w:rPr>
        <w:t> </w:t>
      </w:r>
    </w:p>
    <w:p w14:paraId="06274273" w14:textId="5D7ED94D"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 trattamenti connessi alla procedura in esame hanno luogo presso </w:t>
      </w:r>
      <w:r>
        <w:rPr>
          <w:rStyle w:val="normaltextrun"/>
          <w:rFonts w:ascii="Calibri" w:hAnsi="Calibri" w:cs="Calibri"/>
          <w:b/>
          <w:bCs/>
        </w:rPr>
        <w:t xml:space="preserve">l’Ufficio </w:t>
      </w:r>
      <w:r w:rsidR="00036FA1">
        <w:rPr>
          <w:rStyle w:val="normaltextrun"/>
          <w:rFonts w:ascii="Calibri" w:hAnsi="Calibri" w:cs="Calibri"/>
          <w:b/>
          <w:bCs/>
        </w:rPr>
        <w:t>VII</w:t>
      </w:r>
      <w:r>
        <w:rPr>
          <w:rStyle w:val="normaltextrun"/>
          <w:rFonts w:ascii="Calibri" w:hAnsi="Calibri" w:cs="Calibri"/>
          <w:b/>
          <w:bCs/>
        </w:rPr>
        <w:t>I Ambito Territoriale di Palermo, via della Ferrovia a San Lorenzo n.54</w:t>
      </w:r>
      <w:r>
        <w:rPr>
          <w:rStyle w:val="normaltextrun"/>
          <w:rFonts w:ascii="Calibri" w:hAnsi="Calibri" w:cs="Calibri"/>
        </w:rPr>
        <w:t xml:space="preserve">, che provvede alla gestione dei dati forniti. I dati personali sono curati solo dal personale dell’Ufficio, appositamente incaricato del trattamento. I dati personali forniti dagli utenti sono utilizzati al solo fine di eseguire il predetto servizio e sono comunicati a terzi nel solo caso in cui ciò sia a tal fine necessario. L’Ufficio </w:t>
      </w:r>
      <w:r w:rsidR="00036FA1">
        <w:rPr>
          <w:rStyle w:val="normaltextrun"/>
          <w:rFonts w:ascii="Calibri" w:hAnsi="Calibri" w:cs="Calibri"/>
        </w:rPr>
        <w:t>VII</w:t>
      </w:r>
      <w:r>
        <w:rPr>
          <w:rStyle w:val="normaltextrun"/>
          <w:rFonts w:ascii="Calibri" w:hAnsi="Calibri" w:cs="Calibri"/>
        </w:rPr>
        <w:t xml:space="preserve">I Ambito Territoriale di Palermo garantisce che il trattamento dei dati – siano essi acquisiti via posta elettronica o moduli elettronici, o con altra modalità – è conforme a quanto previsto dalla normativa in materia di protezione dei dati personali. Si consulti al riguardo il sito: </w:t>
      </w:r>
      <w:hyperlink r:id="rId10" w:tgtFrame="_blank" w:history="1">
        <w:r>
          <w:rPr>
            <w:rStyle w:val="normaltextrun"/>
            <w:rFonts w:ascii="Calibri" w:hAnsi="Calibri" w:cs="Calibri"/>
            <w:color w:val="0000FF"/>
            <w:u w:val="single"/>
          </w:rPr>
          <w:t>www.garanteprivacy.it</w:t>
        </w:r>
      </w:hyperlink>
      <w:r>
        <w:rPr>
          <w:rStyle w:val="normaltextrun"/>
          <w:rFonts w:ascii="Calibri" w:hAnsi="Calibri" w:cs="Calibri"/>
        </w:rPr>
        <w:t>.</w:t>
      </w:r>
      <w:r>
        <w:rPr>
          <w:rStyle w:val="eop"/>
          <w:rFonts w:ascii="Calibri" w:hAnsi="Calibri" w:cs="Calibri"/>
        </w:rPr>
        <w:t> </w:t>
      </w:r>
    </w:p>
    <w:p w14:paraId="2B2CED60"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59B4D2B"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Finalità del trattamento per gli interessati </w:t>
      </w:r>
      <w:r>
        <w:rPr>
          <w:rStyle w:val="eop"/>
          <w:rFonts w:ascii="Calibri" w:hAnsi="Calibri" w:cs="Calibri"/>
        </w:rPr>
        <w:t> </w:t>
      </w:r>
    </w:p>
    <w:p w14:paraId="61EC6DE5" w14:textId="764410CA"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 dati personali conferiti dagli interessati per lo svolgimento del servizio di organico e mobilità del personale docente, sono trattati dall’Ufficio </w:t>
      </w:r>
      <w:r w:rsidR="00036FA1">
        <w:rPr>
          <w:rStyle w:val="normaltextrun"/>
          <w:rFonts w:ascii="Calibri" w:hAnsi="Calibri" w:cs="Calibri"/>
        </w:rPr>
        <w:t>VII</w:t>
      </w:r>
      <w:r>
        <w:rPr>
          <w:rStyle w:val="normaltextrun"/>
          <w:rFonts w:ascii="Calibri" w:hAnsi="Calibri" w:cs="Calibri"/>
        </w:rPr>
        <w:t>I Ambito Territoriale di Palermo per consentire le finalità istituzionali relative alla procedura in esame. In caso di modifica o ampliamento della finalità del trattamento l’informativa sarà aggiornata e sarà comunicata all’interessato.</w:t>
      </w:r>
      <w:r>
        <w:rPr>
          <w:rStyle w:val="eop"/>
          <w:rFonts w:ascii="Calibri" w:hAnsi="Calibri" w:cs="Calibri"/>
        </w:rPr>
        <w:t> </w:t>
      </w:r>
    </w:p>
    <w:p w14:paraId="4640CD06"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F06290F"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Modalità del trattamento </w:t>
      </w:r>
      <w:r>
        <w:rPr>
          <w:rStyle w:val="eop"/>
          <w:rFonts w:ascii="Calibri" w:hAnsi="Calibri" w:cs="Calibri"/>
        </w:rPr>
        <w:t> </w:t>
      </w:r>
    </w:p>
    <w:p w14:paraId="6A620208" w14:textId="5C7C4171"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 dati personali conferiti sono trattati in modo lecito, corretto e trasparente attraverso l’elaborazione manuale ed informatica da persone autorizzate al trattamento da parte del titolare. I dati personali raccolti sono ospitati e protetti presso l’Ufficio </w:t>
      </w:r>
      <w:r w:rsidR="00036FA1">
        <w:rPr>
          <w:rStyle w:val="normaltextrun"/>
          <w:rFonts w:ascii="Calibri" w:hAnsi="Calibri" w:cs="Calibri"/>
        </w:rPr>
        <w:t>VII</w:t>
      </w:r>
      <w:r>
        <w:rPr>
          <w:rStyle w:val="normaltextrun"/>
          <w:rFonts w:ascii="Calibri" w:hAnsi="Calibri" w:cs="Calibri"/>
        </w:rPr>
        <w:t>I Ambito Territoriale di Palermo, il quale non utilizza tecnologie automatizzate per l'assunzione di decisioni o per le procedure di profilazione. I dati personali conferiti non saranno oggetto di comunicazione, né di diffusione. </w:t>
      </w:r>
      <w:r>
        <w:rPr>
          <w:rStyle w:val="eop"/>
          <w:rFonts w:ascii="Calibri" w:hAnsi="Calibri" w:cs="Calibri"/>
        </w:rPr>
        <w:t> </w:t>
      </w:r>
    </w:p>
    <w:p w14:paraId="4CF4E817"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lastRenderedPageBreak/>
        <w:t> </w:t>
      </w:r>
    </w:p>
    <w:p w14:paraId="6A788582"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Periodo di conservazione dei dati personali </w:t>
      </w:r>
      <w:r>
        <w:rPr>
          <w:rStyle w:val="eop"/>
          <w:rFonts w:ascii="Calibri" w:hAnsi="Calibri" w:cs="Calibri"/>
        </w:rPr>
        <w:t> </w:t>
      </w:r>
    </w:p>
    <w:p w14:paraId="2CA6AD2F" w14:textId="229B324E"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I dati personali conferiti saranno trattati dall’Ufficio </w:t>
      </w:r>
      <w:r w:rsidR="00036FA1">
        <w:rPr>
          <w:rStyle w:val="normaltextrun"/>
          <w:rFonts w:ascii="Calibri" w:hAnsi="Calibri" w:cs="Calibri"/>
        </w:rPr>
        <w:t>VII</w:t>
      </w:r>
      <w:r>
        <w:rPr>
          <w:rStyle w:val="normaltextrun"/>
          <w:rFonts w:ascii="Calibri" w:hAnsi="Calibri" w:cs="Calibri"/>
        </w:rPr>
        <w:t xml:space="preserve">I Ambito Territoriale di Palermo per la finalità indicata precedentemente, fino al termine della procedura o a quando non verrà revocato il consenso. In qualsiasi momento l’interessato ha il diritto di revocare il consenso al trattamento dei dati o di chiedere la cancellazione dei suoi dati scrivendo all’indirizzo di posta elettronica: </w:t>
      </w:r>
      <w:hyperlink r:id="rId11" w:tgtFrame="_blank" w:history="1">
        <w:r>
          <w:rPr>
            <w:rStyle w:val="normaltextrun"/>
            <w:rFonts w:ascii="Calibri" w:hAnsi="Calibri" w:cs="Calibri"/>
            <w:color w:val="0000FF"/>
            <w:u w:val="single"/>
          </w:rPr>
          <w:t>usp.pa@istruzione.it</w:t>
        </w:r>
      </w:hyperlink>
      <w:r>
        <w:rPr>
          <w:rStyle w:val="normaltextrun"/>
          <w:rFonts w:ascii="Calibri" w:hAnsi="Calibri" w:cs="Calibri"/>
        </w:rPr>
        <w:t> </w:t>
      </w:r>
      <w:r>
        <w:rPr>
          <w:rStyle w:val="eop"/>
          <w:rFonts w:ascii="Calibri" w:hAnsi="Calibri" w:cs="Calibri"/>
        </w:rPr>
        <w:t> </w:t>
      </w:r>
    </w:p>
    <w:p w14:paraId="114EBF91"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 seguito di tale richiesta i dati personali saranno rimossi e cancellati entro 30 giorni.</w:t>
      </w:r>
      <w:r>
        <w:rPr>
          <w:rStyle w:val="eop"/>
          <w:rFonts w:ascii="Calibri" w:hAnsi="Calibri" w:cs="Calibri"/>
        </w:rPr>
        <w:t> </w:t>
      </w:r>
    </w:p>
    <w:p w14:paraId="1517C8D6"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C808532"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Diritti dell’interessato </w:t>
      </w:r>
      <w:r>
        <w:rPr>
          <w:rStyle w:val="eop"/>
          <w:rFonts w:ascii="Calibri" w:hAnsi="Calibri" w:cs="Calibri"/>
        </w:rPr>
        <w:t> </w:t>
      </w:r>
    </w:p>
    <w:p w14:paraId="7982A5A1"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w:t>
      </w:r>
      <w:hyperlink r:id="rId12" w:tgtFrame="_blank" w:history="1">
        <w:r>
          <w:rPr>
            <w:rStyle w:val="normaltextrun"/>
            <w:rFonts w:ascii="Calibri" w:hAnsi="Calibri" w:cs="Calibri"/>
            <w:color w:val="0000FF"/>
            <w:u w:val="single"/>
          </w:rPr>
          <w:t>usp.pa@istruzione.it</w:t>
        </w:r>
      </w:hyperlink>
      <w:r>
        <w:rPr>
          <w:rStyle w:val="eop"/>
          <w:rFonts w:ascii="Calibri" w:hAnsi="Calibri" w:cs="Calibri"/>
        </w:rPr>
        <w:t> </w:t>
      </w:r>
    </w:p>
    <w:p w14:paraId="241902DB"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E8F5EA7"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Facoltatività del conferimento dei dati </w:t>
      </w:r>
      <w:r>
        <w:rPr>
          <w:rStyle w:val="eop"/>
          <w:rFonts w:ascii="Calibri" w:hAnsi="Calibri" w:cs="Calibri"/>
        </w:rPr>
        <w:t> </w:t>
      </w:r>
    </w:p>
    <w:p w14:paraId="0D2F175F"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Il conferimento dei dati personali non è obbligatorio, tuttavia il mancato conferimento non potrà consentire l’inserimento dell’interessato nella procedura di selezione oggetto dell’informativa. </w:t>
      </w:r>
      <w:r>
        <w:rPr>
          <w:rStyle w:val="eop"/>
          <w:rFonts w:ascii="Calibri" w:hAnsi="Calibri" w:cs="Calibri"/>
        </w:rPr>
        <w:t> </w:t>
      </w:r>
    </w:p>
    <w:p w14:paraId="62A03DCC"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86FB458" w14:textId="77777777"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Misure di sicurezza </w:t>
      </w:r>
      <w:r>
        <w:rPr>
          <w:rStyle w:val="eop"/>
          <w:rFonts w:ascii="Calibri" w:hAnsi="Calibri" w:cs="Calibri"/>
        </w:rPr>
        <w:t> </w:t>
      </w:r>
    </w:p>
    <w:p w14:paraId="306669C3" w14:textId="1C49272E" w:rsidR="009863F7" w:rsidRDefault="009863F7" w:rsidP="009863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L’Ufficio </w:t>
      </w:r>
      <w:r w:rsidR="00036FA1">
        <w:rPr>
          <w:rStyle w:val="normaltextrun"/>
          <w:rFonts w:ascii="Calibri" w:hAnsi="Calibri" w:cs="Calibri"/>
        </w:rPr>
        <w:t>VII</w:t>
      </w:r>
      <w:r>
        <w:rPr>
          <w:rStyle w:val="normaltextrun"/>
          <w:rFonts w:ascii="Calibri" w:hAnsi="Calibri" w:cs="Calibri"/>
        </w:rPr>
        <w:t>I Ambito Territoriale di Palermo mette in atto misure tecniche e organizzative adeguate al fine di garantire il livello di sicurezza adeguato al rischio</w:t>
      </w:r>
      <w:r>
        <w:rPr>
          <w:rStyle w:val="eop"/>
          <w:rFonts w:ascii="Calibri" w:hAnsi="Calibri" w:cs="Calibri"/>
        </w:rPr>
        <w:t> </w:t>
      </w:r>
    </w:p>
    <w:p w14:paraId="5C3A48E2" w14:textId="77777777" w:rsidR="00742B97" w:rsidRPr="009F3869" w:rsidRDefault="00742B97" w:rsidP="00700D64">
      <w:pPr>
        <w:autoSpaceDE w:val="0"/>
        <w:autoSpaceDN w:val="0"/>
        <w:adjustRightInd w:val="0"/>
        <w:rPr>
          <w:rFonts w:cs="Calibri"/>
          <w:color w:val="000000"/>
        </w:rPr>
      </w:pPr>
    </w:p>
    <w:p w14:paraId="49E8A97D" w14:textId="7DBAF7C6" w:rsidR="00764E67" w:rsidRPr="00764E67" w:rsidRDefault="00764E67" w:rsidP="00764E67">
      <w:pPr>
        <w:tabs>
          <w:tab w:val="left" w:pos="5730"/>
        </w:tabs>
        <w:rPr>
          <w:rFonts w:ascii="Arial" w:hAnsi="Arial" w:cs="Arial"/>
          <w:sz w:val="18"/>
          <w:szCs w:val="18"/>
        </w:rPr>
      </w:pPr>
      <w:r>
        <w:rPr>
          <w:rFonts w:ascii="Arial" w:hAnsi="Arial" w:cs="Arial"/>
          <w:sz w:val="18"/>
          <w:szCs w:val="18"/>
        </w:rPr>
        <w:tab/>
      </w:r>
    </w:p>
    <w:sectPr w:rsidR="00764E67" w:rsidRPr="00764E67" w:rsidSect="00575778">
      <w:headerReference w:type="default" r:id="rId13"/>
      <w:footerReference w:type="default" r:id="rId14"/>
      <w:pgSz w:w="11906" w:h="16838" w:code="9"/>
      <w:pgMar w:top="465"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BD681" w14:textId="77777777" w:rsidR="00280DAB" w:rsidRDefault="00280DAB" w:rsidP="007C6B80">
      <w:r>
        <w:separator/>
      </w:r>
    </w:p>
  </w:endnote>
  <w:endnote w:type="continuationSeparator" w:id="0">
    <w:p w14:paraId="1FC1D9F2" w14:textId="77777777" w:rsidR="00280DAB" w:rsidRDefault="00280DAB"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English111 Adagio BT">
    <w:altName w:val="Calibri"/>
    <w:panose1 w:val="020B0604020202020204"/>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154028"/>
      <w:docPartObj>
        <w:docPartGallery w:val="Page Numbers (Bottom of Page)"/>
        <w:docPartUnique/>
      </w:docPartObj>
    </w:sdtPr>
    <w:sdtEndPr/>
    <w:sdtContent>
      <w:p w14:paraId="750F7D7E" w14:textId="2723D5D0" w:rsidR="005E1488" w:rsidRPr="005E1488" w:rsidRDefault="005E1488">
        <w:pPr>
          <w:pStyle w:val="Pidipagina"/>
          <w:jc w:val="right"/>
          <w:rPr>
            <w:rFonts w:asciiTheme="minorHAnsi" w:hAnsiTheme="minorHAnsi" w:cstheme="minorHAnsi"/>
            <w:sz w:val="16"/>
            <w:szCs w:val="16"/>
          </w:rPr>
        </w:pPr>
      </w:p>
      <w:p w14:paraId="1299808D" w14:textId="2B6B2003" w:rsidR="005E1488" w:rsidRPr="00937381" w:rsidRDefault="00937381" w:rsidP="009E31C2">
        <w:pPr>
          <w:pStyle w:val="Pidipagina"/>
          <w:tabs>
            <w:tab w:val="clear" w:pos="9638"/>
            <w:tab w:val="left" w:pos="8420"/>
          </w:tabs>
          <w:spacing w:before="240"/>
          <w:ind w:left="1276"/>
          <w:rPr>
            <w:rFonts w:asciiTheme="minorHAnsi" w:hAnsiTheme="minorHAnsi" w:cstheme="minorHAnsi"/>
            <w:sz w:val="18"/>
            <w:szCs w:val="18"/>
          </w:rPr>
        </w:pPr>
        <w:r w:rsidRPr="00937381">
          <w:rPr>
            <w:rFonts w:asciiTheme="minorHAnsi" w:hAnsiTheme="minorHAnsi" w:cstheme="minorHAnsi"/>
            <w:noProof/>
            <w:color w:val="002060"/>
            <w:sz w:val="18"/>
            <w:szCs w:val="18"/>
          </w:rPr>
          <w:drawing>
            <wp:anchor distT="0" distB="0" distL="114300" distR="114300" simplePos="0" relativeHeight="251663360" behindDoc="1" locked="0" layoutInCell="1" allowOverlap="1" wp14:anchorId="7753BDCF" wp14:editId="65E8D3B2">
              <wp:simplePos x="0" y="0"/>
              <wp:positionH relativeFrom="column">
                <wp:posOffset>-276225</wp:posOffset>
              </wp:positionH>
              <wp:positionV relativeFrom="paragraph">
                <wp:posOffset>-635</wp:posOffset>
              </wp:positionV>
              <wp:extent cx="1187450" cy="636905"/>
              <wp:effectExtent l="0" t="0" r="0" b="0"/>
              <wp:wrapNone/>
              <wp:docPr id="40" name="Immagine 40" descr="Logo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Logo U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1488" w:rsidRPr="00937381">
          <w:rPr>
            <w:rFonts w:asciiTheme="minorHAnsi" w:hAnsiTheme="minorHAnsi" w:cstheme="minorHAnsi"/>
            <w:noProof/>
            <w:color w:val="002060"/>
            <w:sz w:val="18"/>
            <w:szCs w:val="18"/>
          </w:rPr>
          <mc:AlternateContent>
            <mc:Choice Requires="wps">
              <w:drawing>
                <wp:anchor distT="0" distB="0" distL="114300" distR="114300" simplePos="0" relativeHeight="251660288" behindDoc="0" locked="0" layoutInCell="1" allowOverlap="1" wp14:anchorId="6B6C0790" wp14:editId="17834E32">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195165C" id="Connettore diritto 49" o:spid="_x0000_s1026" alt="Linea spaziatric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3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" strokecolor="black [3040]" strokeweight="0"/>
              </w:pict>
            </mc:Fallback>
          </mc:AlternateContent>
        </w:r>
        <w:r w:rsidR="005E1488" w:rsidRPr="00937381">
          <w:rPr>
            <w:rFonts w:asciiTheme="minorHAnsi" w:hAnsiTheme="minorHAnsi" w:cstheme="minorHAnsi"/>
            <w:sz w:val="18"/>
            <w:szCs w:val="18"/>
          </w:rPr>
          <w:t xml:space="preserve">Via </w:t>
        </w:r>
        <w:r w:rsidR="00B86E76">
          <w:rPr>
            <w:rFonts w:asciiTheme="minorHAnsi" w:hAnsiTheme="minorHAnsi" w:cstheme="minorHAnsi"/>
            <w:sz w:val="18"/>
            <w:szCs w:val="18"/>
          </w:rPr>
          <w:t>della Ferrovia a San Lorenzo n.</w:t>
        </w:r>
        <w:r w:rsidR="008E4010">
          <w:rPr>
            <w:rFonts w:asciiTheme="minorHAnsi" w:hAnsiTheme="minorHAnsi" w:cstheme="minorHAnsi"/>
            <w:sz w:val="18"/>
            <w:szCs w:val="18"/>
          </w:rPr>
          <w:t xml:space="preserve"> </w:t>
        </w:r>
        <w:r w:rsidR="00B86E76">
          <w:rPr>
            <w:rFonts w:asciiTheme="minorHAnsi" w:hAnsiTheme="minorHAnsi" w:cstheme="minorHAnsi"/>
            <w:sz w:val="18"/>
            <w:szCs w:val="18"/>
          </w:rPr>
          <w:t xml:space="preserve">54 </w:t>
        </w:r>
        <w:r w:rsidR="005E1488" w:rsidRPr="00937381">
          <w:rPr>
            <w:rFonts w:asciiTheme="minorHAnsi" w:hAnsiTheme="minorHAnsi" w:cstheme="minorHAnsi"/>
            <w:sz w:val="18"/>
            <w:szCs w:val="18"/>
          </w:rPr>
          <w:t xml:space="preserve"> – 90</w:t>
        </w:r>
        <w:r w:rsidR="008C6461" w:rsidRPr="00937381">
          <w:rPr>
            <w:rFonts w:asciiTheme="minorHAnsi" w:hAnsiTheme="minorHAnsi" w:cstheme="minorHAnsi"/>
            <w:sz w:val="18"/>
            <w:szCs w:val="18"/>
          </w:rPr>
          <w:t>146</w:t>
        </w:r>
        <w:r w:rsidR="005E1488" w:rsidRPr="00937381">
          <w:rPr>
            <w:rFonts w:asciiTheme="minorHAnsi" w:hAnsiTheme="minorHAnsi" w:cstheme="minorHAnsi"/>
            <w:sz w:val="18"/>
            <w:szCs w:val="18"/>
          </w:rPr>
          <w:t xml:space="preserve"> </w:t>
        </w:r>
        <w:r w:rsidR="008C6461" w:rsidRPr="00937381">
          <w:rPr>
            <w:rFonts w:asciiTheme="minorHAnsi" w:hAnsiTheme="minorHAnsi" w:cstheme="minorHAnsi"/>
            <w:sz w:val="18"/>
            <w:szCs w:val="18"/>
          </w:rPr>
          <w:t>Palermo</w:t>
        </w:r>
        <w:r w:rsidR="005E1488" w:rsidRPr="00937381">
          <w:rPr>
            <w:rFonts w:asciiTheme="minorHAnsi" w:hAnsiTheme="minorHAnsi" w:cstheme="minorHAnsi"/>
            <w:sz w:val="18"/>
            <w:szCs w:val="18"/>
          </w:rPr>
          <w:t xml:space="preserve"> - Tel. </w:t>
        </w:r>
        <w:r w:rsidR="008C6461" w:rsidRPr="00937381">
          <w:rPr>
            <w:rFonts w:asciiTheme="minorHAnsi" w:hAnsiTheme="minorHAnsi" w:cstheme="minorHAnsi"/>
            <w:sz w:val="18"/>
            <w:szCs w:val="18"/>
          </w:rPr>
          <w:t>091/6723011</w:t>
        </w:r>
        <w:r w:rsidR="009E31C2" w:rsidRPr="00937381">
          <w:rPr>
            <w:rFonts w:asciiTheme="minorHAnsi" w:hAnsiTheme="minorHAnsi" w:cstheme="minorHAnsi"/>
            <w:sz w:val="18"/>
            <w:szCs w:val="18"/>
          </w:rPr>
          <w:tab/>
        </w:r>
      </w:p>
      <w:p w14:paraId="25E55EA1" w14:textId="60992C75" w:rsidR="005E1488" w:rsidRPr="00937381" w:rsidRDefault="005E1488" w:rsidP="005E1488">
        <w:pPr>
          <w:pStyle w:val="Pidipagina"/>
          <w:ind w:left="1276"/>
          <w:rPr>
            <w:rStyle w:val="Collegamentoipertestuale"/>
            <w:rFonts w:asciiTheme="minorHAnsi" w:hAnsiTheme="minorHAnsi" w:cstheme="minorHAnsi"/>
            <w:sz w:val="18"/>
            <w:szCs w:val="18"/>
            <w:lang w:val="en-GB"/>
          </w:rPr>
        </w:pPr>
        <w:r w:rsidRPr="00937381">
          <w:rPr>
            <w:rFonts w:asciiTheme="minorHAnsi" w:hAnsiTheme="minorHAnsi" w:cstheme="minorHAnsi"/>
            <w:color w:val="000000"/>
            <w:sz w:val="18"/>
            <w:szCs w:val="18"/>
            <w:lang w:val="en-GB"/>
          </w:rPr>
          <w:t xml:space="preserve">E-mail: </w:t>
        </w:r>
        <w:hyperlink r:id="rId2" w:history="1">
          <w:r w:rsidR="008C6461" w:rsidRPr="00937381">
            <w:rPr>
              <w:rStyle w:val="Collegamentoipertestuale"/>
              <w:rFonts w:asciiTheme="minorHAnsi" w:hAnsiTheme="minorHAnsi" w:cstheme="minorHAnsi"/>
              <w:sz w:val="18"/>
              <w:szCs w:val="18"/>
              <w:lang w:val="en-GB"/>
            </w:rPr>
            <w:t>usp.pa@istruzione.it</w:t>
          </w:r>
        </w:hyperlink>
        <w:r w:rsidRPr="00937381">
          <w:rPr>
            <w:rStyle w:val="Collegamentoipertestuale"/>
            <w:rFonts w:asciiTheme="minorHAnsi" w:hAnsiTheme="minorHAnsi" w:cstheme="minorHAnsi"/>
            <w:sz w:val="18"/>
            <w:szCs w:val="18"/>
            <w:u w:val="none"/>
            <w:lang w:val="en-GB"/>
          </w:rPr>
          <w:t xml:space="preserve"> - </w:t>
        </w:r>
        <w:r w:rsidRPr="00937381">
          <w:rPr>
            <w:rFonts w:asciiTheme="minorHAnsi" w:hAnsiTheme="minorHAnsi" w:cstheme="minorHAnsi"/>
            <w:color w:val="000000"/>
            <w:sz w:val="18"/>
            <w:szCs w:val="18"/>
            <w:lang w:val="en-GB"/>
          </w:rPr>
          <w:t xml:space="preserve">PEC: </w:t>
        </w:r>
        <w:hyperlink r:id="rId3" w:history="1">
          <w:r w:rsidR="008C6461" w:rsidRPr="00937381">
            <w:rPr>
              <w:rStyle w:val="Collegamentoipertestuale"/>
              <w:rFonts w:asciiTheme="minorHAnsi" w:hAnsiTheme="minorHAnsi" w:cstheme="minorHAnsi"/>
              <w:sz w:val="18"/>
              <w:szCs w:val="18"/>
              <w:lang w:val="en-GB"/>
            </w:rPr>
            <w:t>usppa@postacert.istruzione.it</w:t>
          </w:r>
        </w:hyperlink>
        <w:r w:rsidRPr="00937381">
          <w:rPr>
            <w:rStyle w:val="Collegamentoipertestuale"/>
            <w:rFonts w:asciiTheme="minorHAnsi" w:hAnsiTheme="minorHAnsi" w:cstheme="minorHAnsi"/>
            <w:color w:val="auto"/>
            <w:sz w:val="18"/>
            <w:szCs w:val="18"/>
            <w:u w:val="none"/>
            <w:lang w:val="en-GB"/>
          </w:rPr>
          <w:t xml:space="preserve"> - </w:t>
        </w:r>
        <w:hyperlink r:id="rId4" w:history="1">
          <w:r w:rsidR="008C6461" w:rsidRPr="00937381">
            <w:rPr>
              <w:rStyle w:val="Collegamentoipertestuale"/>
              <w:rFonts w:asciiTheme="minorHAnsi" w:hAnsiTheme="minorHAnsi" w:cstheme="minorHAnsi"/>
              <w:sz w:val="18"/>
              <w:szCs w:val="18"/>
              <w:lang w:val="en-GB"/>
            </w:rPr>
            <w:t>www.pa.usr.sicilia.it</w:t>
          </w:r>
        </w:hyperlink>
        <w:r w:rsidRPr="00937381">
          <w:rPr>
            <w:rStyle w:val="Collegamentoipertestuale"/>
            <w:rFonts w:asciiTheme="minorHAnsi" w:hAnsiTheme="minorHAnsi" w:cstheme="minorHAnsi"/>
            <w:sz w:val="18"/>
            <w:szCs w:val="18"/>
            <w:lang w:val="en-GB"/>
          </w:rPr>
          <w:t xml:space="preserve"> </w:t>
        </w:r>
      </w:p>
      <w:p w14:paraId="26DA1795" w14:textId="6E881160" w:rsidR="005E1488" w:rsidRDefault="005E1488">
        <w:pPr>
          <w:pStyle w:val="Pidipagina"/>
          <w:jc w:val="right"/>
        </w:pPr>
        <w:r>
          <w:fldChar w:fldCharType="begin"/>
        </w:r>
        <w:r>
          <w:instrText>PAGE   \* MERGEFORMAT</w:instrText>
        </w:r>
        <w:r>
          <w:fldChar w:fldCharType="separate"/>
        </w:r>
        <w:r>
          <w:t>2</w:t>
        </w:r>
        <w:r>
          <w:fldChar w:fldCharType="end"/>
        </w:r>
      </w:p>
    </w:sdtContent>
  </w:sdt>
  <w:p w14:paraId="4A1D2D7F" w14:textId="6BB200EB" w:rsidR="00EE59F4" w:rsidRPr="00941341" w:rsidRDefault="00EE59F4" w:rsidP="00764E67">
    <w:pPr>
      <w:pStyle w:val="Pidipagina"/>
      <w:ind w:left="127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96EB7" w14:textId="77777777" w:rsidR="00280DAB" w:rsidRDefault="00280DAB" w:rsidP="007C6B80">
      <w:r>
        <w:separator/>
      </w:r>
    </w:p>
  </w:footnote>
  <w:footnote w:type="continuationSeparator" w:id="0">
    <w:p w14:paraId="224C3241" w14:textId="77777777" w:rsidR="00280DAB" w:rsidRDefault="00280DAB" w:rsidP="007C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F808" w14:textId="52C8B2A5" w:rsidR="0035185E" w:rsidRDefault="0035185E" w:rsidP="00846759">
    <w:pPr>
      <w:pStyle w:val="Intestazione"/>
      <w:spacing w:line="288" w:lineRule="auto"/>
      <w:ind w:left="-1134"/>
      <w:jc w:val="center"/>
      <w:rPr>
        <w:rFonts w:ascii="Garamond" w:hAnsi="Garamond" w:cstheme="minorHAnsi"/>
        <w:noProof/>
        <w:sz w:val="28"/>
        <w:szCs w:val="28"/>
      </w:rPr>
    </w:pPr>
  </w:p>
  <w:p w14:paraId="00133A85" w14:textId="787A3742" w:rsidR="0035185E" w:rsidRDefault="00B21728" w:rsidP="00846759">
    <w:pPr>
      <w:pStyle w:val="Intestazione"/>
      <w:spacing w:line="288" w:lineRule="auto"/>
      <w:ind w:left="-1134"/>
      <w:jc w:val="center"/>
      <w:rPr>
        <w:rFonts w:ascii="English111 Adagio BT" w:hAnsi="English111 Adagio BT" w:cstheme="minorHAnsi"/>
        <w:noProof/>
        <w:sz w:val="40"/>
        <w:szCs w:val="40"/>
      </w:rPr>
    </w:pPr>
    <w:r>
      <w:rPr>
        <w:rFonts w:ascii="Garamond" w:hAnsi="Garamond" w:cstheme="minorHAnsi"/>
        <w:noProof/>
        <w:sz w:val="28"/>
        <w:szCs w:val="28"/>
      </w:rPr>
      <w:drawing>
        <wp:anchor distT="0" distB="0" distL="114300" distR="114300" simplePos="0" relativeHeight="251661312" behindDoc="0" locked="0" layoutInCell="1" allowOverlap="0" wp14:anchorId="02D7CF0F" wp14:editId="012F1B8D">
          <wp:simplePos x="0" y="0"/>
          <wp:positionH relativeFrom="column">
            <wp:posOffset>2846705</wp:posOffset>
          </wp:positionH>
          <wp:positionV relativeFrom="paragraph">
            <wp:posOffset>227330</wp:posOffset>
          </wp:positionV>
          <wp:extent cx="419100" cy="466725"/>
          <wp:effectExtent l="0" t="0" r="0" b="9525"/>
          <wp:wrapSquare wrapText="bothSides"/>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pubblica.png"/>
                  <pic:cNvPicPr/>
                </pic:nvPicPr>
                <pic:blipFill>
                  <a:blip r:embed="rId1">
                    <a:extLst>
                      <a:ext uri="{28A0092B-C50C-407E-A947-70E740481C1C}">
                        <a14:useLocalDpi xmlns:a14="http://schemas.microsoft.com/office/drawing/2010/main" val="0"/>
                      </a:ext>
                    </a:extLst>
                  </a:blip>
                  <a:stretch>
                    <a:fillRect/>
                  </a:stretch>
                </pic:blipFill>
                <pic:spPr>
                  <a:xfrm>
                    <a:off x="0" y="0"/>
                    <a:ext cx="419100" cy="466725"/>
                  </a:xfrm>
                  <a:prstGeom prst="rect">
                    <a:avLst/>
                  </a:prstGeom>
                </pic:spPr>
              </pic:pic>
            </a:graphicData>
          </a:graphic>
          <wp14:sizeRelH relativeFrom="margin">
            <wp14:pctWidth>0</wp14:pctWidth>
          </wp14:sizeRelH>
          <wp14:sizeRelV relativeFrom="margin">
            <wp14:pctHeight>0</wp14:pctHeight>
          </wp14:sizeRelV>
        </wp:anchor>
      </w:drawing>
    </w:r>
  </w:p>
  <w:p w14:paraId="604CAD19" w14:textId="77777777" w:rsidR="00B21728" w:rsidRDefault="00B21728" w:rsidP="0035185E">
    <w:pPr>
      <w:pStyle w:val="Intestazione"/>
      <w:spacing w:line="240" w:lineRule="auto"/>
      <w:jc w:val="center"/>
      <w:rPr>
        <w:rFonts w:ascii="English111 Adagio BT" w:hAnsi="English111 Adagio BT" w:cstheme="minorHAnsi"/>
        <w:noProof/>
        <w:sz w:val="40"/>
        <w:szCs w:val="40"/>
      </w:rPr>
    </w:pPr>
  </w:p>
  <w:p w14:paraId="4F5D3F8E" w14:textId="757EA6E6" w:rsidR="00846759" w:rsidRPr="00717533" w:rsidRDefault="0035185E" w:rsidP="0035185E">
    <w:pPr>
      <w:pStyle w:val="Intestazione"/>
      <w:spacing w:line="240" w:lineRule="auto"/>
      <w:jc w:val="center"/>
      <w:rPr>
        <w:rFonts w:ascii="English111 Adagio BT" w:hAnsi="English111 Adagio BT" w:cstheme="minorHAnsi"/>
        <w:noProof/>
        <w:sz w:val="44"/>
        <w:szCs w:val="44"/>
      </w:rPr>
    </w:pPr>
    <w:r w:rsidRPr="00717533">
      <w:rPr>
        <w:rFonts w:ascii="English111 Adagio BT" w:hAnsi="English111 Adagio BT" w:cstheme="minorHAnsi"/>
        <w:noProof/>
        <w:sz w:val="44"/>
        <w:szCs w:val="44"/>
      </w:rPr>
      <w:t>Ministero dell’</w:t>
    </w:r>
    <w:r w:rsidR="002E5B2D">
      <w:rPr>
        <w:rFonts w:ascii="English111 Adagio BT" w:hAnsi="English111 Adagio BT" w:cstheme="minorHAnsi"/>
        <w:noProof/>
        <w:sz w:val="44"/>
        <w:szCs w:val="44"/>
      </w:rPr>
      <w:t>i</w:t>
    </w:r>
    <w:r w:rsidRPr="00717533">
      <w:rPr>
        <w:rFonts w:ascii="English111 Adagio BT" w:hAnsi="English111 Adagio BT" w:cstheme="minorHAnsi"/>
        <w:noProof/>
        <w:sz w:val="44"/>
        <w:szCs w:val="44"/>
      </w:rPr>
      <w:t>struzione</w:t>
    </w:r>
    <w:r w:rsidR="00D8138C">
      <w:rPr>
        <w:rFonts w:ascii="English111 Adagio BT" w:hAnsi="English111 Adagio BT" w:cstheme="minorHAnsi"/>
        <w:noProof/>
        <w:sz w:val="44"/>
        <w:szCs w:val="44"/>
      </w:rPr>
      <w:t xml:space="preserve"> e del </w:t>
    </w:r>
    <w:r w:rsidR="002E5B2D">
      <w:rPr>
        <w:rFonts w:ascii="English111 Adagio BT" w:hAnsi="English111 Adagio BT" w:cstheme="minorHAnsi"/>
        <w:noProof/>
        <w:sz w:val="44"/>
        <w:szCs w:val="44"/>
      </w:rPr>
      <w:t>m</w:t>
    </w:r>
    <w:r w:rsidR="00D8138C">
      <w:rPr>
        <w:rFonts w:ascii="English111 Adagio BT" w:hAnsi="English111 Adagio BT" w:cstheme="minorHAnsi"/>
        <w:noProof/>
        <w:sz w:val="44"/>
        <w:szCs w:val="44"/>
      </w:rPr>
      <w:t>erito</w:t>
    </w:r>
  </w:p>
  <w:p w14:paraId="69442769" w14:textId="1BD17520" w:rsidR="0035185E" w:rsidRDefault="0035185E" w:rsidP="008542A0">
    <w:pPr>
      <w:pStyle w:val="Intestazione"/>
      <w:spacing w:line="240" w:lineRule="auto"/>
      <w:jc w:val="center"/>
      <w:rPr>
        <w:rFonts w:ascii="Garamond" w:hAnsi="Garamond" w:cstheme="minorHAnsi"/>
        <w:sz w:val="28"/>
        <w:szCs w:val="28"/>
      </w:rPr>
    </w:pPr>
    <w:r>
      <w:rPr>
        <w:rFonts w:ascii="Garamond" w:hAnsi="Garamond" w:cstheme="minorHAnsi"/>
        <w:noProof/>
        <w:sz w:val="28"/>
        <w:szCs w:val="28"/>
      </w:rPr>
      <w:t>Ufficio Scolastico Regionale</w:t>
    </w:r>
    <w:r w:rsidR="00717533">
      <w:rPr>
        <w:rFonts w:ascii="Garamond" w:hAnsi="Garamond" w:cstheme="minorHAnsi"/>
        <w:noProof/>
        <w:sz w:val="28"/>
        <w:szCs w:val="28"/>
      </w:rPr>
      <w:t xml:space="preserve"> per la Sicilia</w:t>
    </w:r>
  </w:p>
  <w:p w14:paraId="52F347C7" w14:textId="6565B13A" w:rsidR="00B21218" w:rsidRDefault="00764E67" w:rsidP="008542A0">
    <w:pPr>
      <w:pStyle w:val="Intestazione"/>
      <w:spacing w:line="240" w:lineRule="auto"/>
      <w:jc w:val="center"/>
      <w:rPr>
        <w:rFonts w:ascii="Garamond" w:hAnsi="Garamond" w:cstheme="minorHAnsi"/>
        <w:sz w:val="28"/>
        <w:szCs w:val="28"/>
      </w:rPr>
    </w:pPr>
    <w:r>
      <w:rPr>
        <w:rFonts w:ascii="Garamond" w:hAnsi="Garamond" w:cstheme="minorHAnsi"/>
        <w:sz w:val="28"/>
        <w:szCs w:val="28"/>
      </w:rPr>
      <w:t xml:space="preserve">Ufficio </w:t>
    </w:r>
    <w:r w:rsidR="00036FA1">
      <w:rPr>
        <w:rFonts w:ascii="Garamond" w:hAnsi="Garamond" w:cstheme="minorHAnsi"/>
        <w:sz w:val="28"/>
        <w:szCs w:val="28"/>
      </w:rPr>
      <w:t>VIII</w:t>
    </w:r>
    <w:r>
      <w:rPr>
        <w:rFonts w:ascii="Garamond" w:hAnsi="Garamond" w:cstheme="minorHAnsi"/>
        <w:sz w:val="28"/>
        <w:szCs w:val="28"/>
      </w:rPr>
      <w:t xml:space="preserve"> </w:t>
    </w:r>
    <w:r w:rsidR="005E1488">
      <w:rPr>
        <w:rFonts w:ascii="Garamond" w:hAnsi="Garamond" w:cstheme="minorHAnsi"/>
        <w:sz w:val="28"/>
        <w:szCs w:val="28"/>
      </w:rPr>
      <w:t>-</w:t>
    </w:r>
    <w:r>
      <w:rPr>
        <w:rFonts w:ascii="Garamond" w:hAnsi="Garamond" w:cstheme="minorHAnsi"/>
        <w:sz w:val="28"/>
        <w:szCs w:val="28"/>
      </w:rPr>
      <w:t xml:space="preserve"> Ambito territoriale di </w:t>
    </w:r>
    <w:r w:rsidR="008C6461">
      <w:rPr>
        <w:rFonts w:ascii="Garamond" w:hAnsi="Garamond" w:cstheme="minorHAnsi"/>
        <w:sz w:val="28"/>
        <w:szCs w:val="28"/>
      </w:rPr>
      <w:t>Palermo</w:t>
    </w:r>
  </w:p>
  <w:p w14:paraId="6FAB6AAB" w14:textId="77777777" w:rsidR="00684B83" w:rsidRPr="008542A0" w:rsidRDefault="00684B83" w:rsidP="00B418F9">
    <w:pPr>
      <w:pStyle w:val="Intestazione"/>
      <w:spacing w:line="288" w:lineRule="auto"/>
      <w:jc w:val="center"/>
      <w:rPr>
        <w:rFonts w:ascii="Garamond" w:hAnsi="Garamond"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B5"/>
    <w:rsid w:val="00011537"/>
    <w:rsid w:val="00011B82"/>
    <w:rsid w:val="000349AA"/>
    <w:rsid w:val="00036A74"/>
    <w:rsid w:val="00036FA1"/>
    <w:rsid w:val="00043096"/>
    <w:rsid w:val="00046FA7"/>
    <w:rsid w:val="00054088"/>
    <w:rsid w:val="00062B21"/>
    <w:rsid w:val="00071BA9"/>
    <w:rsid w:val="00074FB7"/>
    <w:rsid w:val="0008692F"/>
    <w:rsid w:val="000879AE"/>
    <w:rsid w:val="000919D0"/>
    <w:rsid w:val="000A11C1"/>
    <w:rsid w:val="000B557B"/>
    <w:rsid w:val="000C277B"/>
    <w:rsid w:val="000E7A93"/>
    <w:rsid w:val="00115AB6"/>
    <w:rsid w:val="00137C20"/>
    <w:rsid w:val="00140153"/>
    <w:rsid w:val="00155DB0"/>
    <w:rsid w:val="00157170"/>
    <w:rsid w:val="00164ABC"/>
    <w:rsid w:val="00166F90"/>
    <w:rsid w:val="0016751C"/>
    <w:rsid w:val="00177AD3"/>
    <w:rsid w:val="00192736"/>
    <w:rsid w:val="001976B5"/>
    <w:rsid w:val="001A0126"/>
    <w:rsid w:val="001A0C92"/>
    <w:rsid w:val="001A7C05"/>
    <w:rsid w:val="001B0A8F"/>
    <w:rsid w:val="001B7544"/>
    <w:rsid w:val="002062A4"/>
    <w:rsid w:val="0022773C"/>
    <w:rsid w:val="00231388"/>
    <w:rsid w:val="00244BF9"/>
    <w:rsid w:val="00251AE3"/>
    <w:rsid w:val="00265A47"/>
    <w:rsid w:val="00265B17"/>
    <w:rsid w:val="00267985"/>
    <w:rsid w:val="00280DAB"/>
    <w:rsid w:val="00286AEE"/>
    <w:rsid w:val="002B1D12"/>
    <w:rsid w:val="002E1B3D"/>
    <w:rsid w:val="002E5B2D"/>
    <w:rsid w:val="002F5527"/>
    <w:rsid w:val="00304205"/>
    <w:rsid w:val="00304786"/>
    <w:rsid w:val="0031587B"/>
    <w:rsid w:val="00325ADF"/>
    <w:rsid w:val="003361F8"/>
    <w:rsid w:val="003369E7"/>
    <w:rsid w:val="00343756"/>
    <w:rsid w:val="00344E64"/>
    <w:rsid w:val="003453F2"/>
    <w:rsid w:val="00347D57"/>
    <w:rsid w:val="0035185E"/>
    <w:rsid w:val="003563F1"/>
    <w:rsid w:val="0035728F"/>
    <w:rsid w:val="00363456"/>
    <w:rsid w:val="00370900"/>
    <w:rsid w:val="00372D94"/>
    <w:rsid w:val="00374411"/>
    <w:rsid w:val="00385052"/>
    <w:rsid w:val="003952AB"/>
    <w:rsid w:val="003A25C0"/>
    <w:rsid w:val="003A2C16"/>
    <w:rsid w:val="003B49E6"/>
    <w:rsid w:val="003E7101"/>
    <w:rsid w:val="003F1354"/>
    <w:rsid w:val="00400324"/>
    <w:rsid w:val="00430C4C"/>
    <w:rsid w:val="004365AE"/>
    <w:rsid w:val="004535A8"/>
    <w:rsid w:val="0049350A"/>
    <w:rsid w:val="004A49BF"/>
    <w:rsid w:val="004B0670"/>
    <w:rsid w:val="004C0DE9"/>
    <w:rsid w:val="004E21D7"/>
    <w:rsid w:val="004E7127"/>
    <w:rsid w:val="004E792F"/>
    <w:rsid w:val="00507335"/>
    <w:rsid w:val="0051308D"/>
    <w:rsid w:val="00523D80"/>
    <w:rsid w:val="005307BB"/>
    <w:rsid w:val="005476BD"/>
    <w:rsid w:val="0055219B"/>
    <w:rsid w:val="00552D54"/>
    <w:rsid w:val="0055345E"/>
    <w:rsid w:val="00575778"/>
    <w:rsid w:val="00577CFC"/>
    <w:rsid w:val="00580F69"/>
    <w:rsid w:val="00594E50"/>
    <w:rsid w:val="005973B2"/>
    <w:rsid w:val="005B1CA5"/>
    <w:rsid w:val="005E1488"/>
    <w:rsid w:val="006419CA"/>
    <w:rsid w:val="006618ED"/>
    <w:rsid w:val="006671C6"/>
    <w:rsid w:val="00671D91"/>
    <w:rsid w:val="00684B83"/>
    <w:rsid w:val="00692627"/>
    <w:rsid w:val="006E5E61"/>
    <w:rsid w:val="00700D64"/>
    <w:rsid w:val="00702E78"/>
    <w:rsid w:val="00717533"/>
    <w:rsid w:val="007248E0"/>
    <w:rsid w:val="00730442"/>
    <w:rsid w:val="00734E99"/>
    <w:rsid w:val="00742B97"/>
    <w:rsid w:val="00764E67"/>
    <w:rsid w:val="007735F3"/>
    <w:rsid w:val="007A4F22"/>
    <w:rsid w:val="007C0ECF"/>
    <w:rsid w:val="007C6B80"/>
    <w:rsid w:val="007D5521"/>
    <w:rsid w:val="007D6FA1"/>
    <w:rsid w:val="007D7900"/>
    <w:rsid w:val="007E0516"/>
    <w:rsid w:val="007E62F9"/>
    <w:rsid w:val="007F5D68"/>
    <w:rsid w:val="0080080D"/>
    <w:rsid w:val="00805609"/>
    <w:rsid w:val="008245F7"/>
    <w:rsid w:val="00846759"/>
    <w:rsid w:val="008542A0"/>
    <w:rsid w:val="00854467"/>
    <w:rsid w:val="0086412A"/>
    <w:rsid w:val="00890567"/>
    <w:rsid w:val="008B5673"/>
    <w:rsid w:val="008C3758"/>
    <w:rsid w:val="008C6461"/>
    <w:rsid w:val="008D7338"/>
    <w:rsid w:val="008E4010"/>
    <w:rsid w:val="008F0D08"/>
    <w:rsid w:val="008F3008"/>
    <w:rsid w:val="0090526A"/>
    <w:rsid w:val="00914855"/>
    <w:rsid w:val="00932108"/>
    <w:rsid w:val="00937381"/>
    <w:rsid w:val="00941341"/>
    <w:rsid w:val="00950F8A"/>
    <w:rsid w:val="00952959"/>
    <w:rsid w:val="00961030"/>
    <w:rsid w:val="00967205"/>
    <w:rsid w:val="009732F6"/>
    <w:rsid w:val="00981581"/>
    <w:rsid w:val="009863F7"/>
    <w:rsid w:val="00996E6E"/>
    <w:rsid w:val="009B3869"/>
    <w:rsid w:val="009B6461"/>
    <w:rsid w:val="009E31C2"/>
    <w:rsid w:val="009F3869"/>
    <w:rsid w:val="00A0195E"/>
    <w:rsid w:val="00A01CF6"/>
    <w:rsid w:val="00A04F6D"/>
    <w:rsid w:val="00A06D24"/>
    <w:rsid w:val="00A1257F"/>
    <w:rsid w:val="00A12894"/>
    <w:rsid w:val="00A47D1B"/>
    <w:rsid w:val="00A47FD7"/>
    <w:rsid w:val="00A5048D"/>
    <w:rsid w:val="00A83DFE"/>
    <w:rsid w:val="00A86883"/>
    <w:rsid w:val="00A90E00"/>
    <w:rsid w:val="00A95D67"/>
    <w:rsid w:val="00A9760C"/>
    <w:rsid w:val="00AA3D72"/>
    <w:rsid w:val="00AA476B"/>
    <w:rsid w:val="00AA7518"/>
    <w:rsid w:val="00AB2A86"/>
    <w:rsid w:val="00AB707D"/>
    <w:rsid w:val="00AC3DF1"/>
    <w:rsid w:val="00AD4624"/>
    <w:rsid w:val="00AE562B"/>
    <w:rsid w:val="00AF0726"/>
    <w:rsid w:val="00AF784C"/>
    <w:rsid w:val="00B110EE"/>
    <w:rsid w:val="00B1523F"/>
    <w:rsid w:val="00B21218"/>
    <w:rsid w:val="00B21728"/>
    <w:rsid w:val="00B251FE"/>
    <w:rsid w:val="00B27547"/>
    <w:rsid w:val="00B418F9"/>
    <w:rsid w:val="00B428C9"/>
    <w:rsid w:val="00B51B0D"/>
    <w:rsid w:val="00B520E0"/>
    <w:rsid w:val="00B52EB1"/>
    <w:rsid w:val="00B72E92"/>
    <w:rsid w:val="00B77333"/>
    <w:rsid w:val="00B86040"/>
    <w:rsid w:val="00B86E76"/>
    <w:rsid w:val="00B945E1"/>
    <w:rsid w:val="00BB06D3"/>
    <w:rsid w:val="00BB12F7"/>
    <w:rsid w:val="00BB230C"/>
    <w:rsid w:val="00BB5C52"/>
    <w:rsid w:val="00BC6A2A"/>
    <w:rsid w:val="00BE30AD"/>
    <w:rsid w:val="00BF0893"/>
    <w:rsid w:val="00C0264B"/>
    <w:rsid w:val="00C02884"/>
    <w:rsid w:val="00C16745"/>
    <w:rsid w:val="00C208D9"/>
    <w:rsid w:val="00C256E0"/>
    <w:rsid w:val="00C26184"/>
    <w:rsid w:val="00C535BF"/>
    <w:rsid w:val="00C56CF9"/>
    <w:rsid w:val="00C620EE"/>
    <w:rsid w:val="00C77BAE"/>
    <w:rsid w:val="00CA4FC4"/>
    <w:rsid w:val="00CB43B3"/>
    <w:rsid w:val="00CB7FC7"/>
    <w:rsid w:val="00CC14EF"/>
    <w:rsid w:val="00CC6608"/>
    <w:rsid w:val="00CF00B5"/>
    <w:rsid w:val="00D04C17"/>
    <w:rsid w:val="00D151FD"/>
    <w:rsid w:val="00D278D8"/>
    <w:rsid w:val="00D47A87"/>
    <w:rsid w:val="00D72302"/>
    <w:rsid w:val="00D8138C"/>
    <w:rsid w:val="00D81DD6"/>
    <w:rsid w:val="00D84F3E"/>
    <w:rsid w:val="00D87179"/>
    <w:rsid w:val="00D92CFD"/>
    <w:rsid w:val="00D93538"/>
    <w:rsid w:val="00D94A22"/>
    <w:rsid w:val="00DA4262"/>
    <w:rsid w:val="00DA473F"/>
    <w:rsid w:val="00DB50AF"/>
    <w:rsid w:val="00DB775B"/>
    <w:rsid w:val="00DC6BC9"/>
    <w:rsid w:val="00DD6558"/>
    <w:rsid w:val="00DF227F"/>
    <w:rsid w:val="00E03C9C"/>
    <w:rsid w:val="00E23D78"/>
    <w:rsid w:val="00E31E02"/>
    <w:rsid w:val="00E32C28"/>
    <w:rsid w:val="00E36317"/>
    <w:rsid w:val="00E7652B"/>
    <w:rsid w:val="00E8522E"/>
    <w:rsid w:val="00EA05D5"/>
    <w:rsid w:val="00EB2982"/>
    <w:rsid w:val="00EC1216"/>
    <w:rsid w:val="00EC7456"/>
    <w:rsid w:val="00ED6CBE"/>
    <w:rsid w:val="00ED769F"/>
    <w:rsid w:val="00EE59F4"/>
    <w:rsid w:val="00EE642F"/>
    <w:rsid w:val="00F00C67"/>
    <w:rsid w:val="00F0462B"/>
    <w:rsid w:val="00F16D83"/>
    <w:rsid w:val="00F207A2"/>
    <w:rsid w:val="00F316B9"/>
    <w:rsid w:val="00F50239"/>
    <w:rsid w:val="00F54F68"/>
    <w:rsid w:val="00F57E9D"/>
    <w:rsid w:val="00F7178A"/>
    <w:rsid w:val="00F83E32"/>
    <w:rsid w:val="00FC4BBF"/>
    <w:rsid w:val="00FC5528"/>
    <w:rsid w:val="00FC77FC"/>
    <w:rsid w:val="00FD2BE3"/>
    <w:rsid w:val="4B524E32"/>
    <w:rsid w:val="67AA114B"/>
    <w:rsid w:val="6C19A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C298"/>
  <w14:defaultImageDpi w14:val="32767"/>
  <w15:docId w15:val="{74464B75-58B9-46CC-B591-2928DED6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00D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styleId="Menzionenonrisolta">
    <w:name w:val="Unresolved Mention"/>
    <w:basedOn w:val="Carpredefinitoparagrafo"/>
    <w:uiPriority w:val="99"/>
    <w:semiHidden/>
    <w:unhideWhenUsed/>
    <w:rsid w:val="00BB06D3"/>
    <w:rPr>
      <w:color w:val="605E5C"/>
      <w:shd w:val="clear" w:color="auto" w:fill="E1DFDD"/>
    </w:rPr>
  </w:style>
  <w:style w:type="paragraph" w:customStyle="1" w:styleId="Default">
    <w:name w:val="Default"/>
    <w:rsid w:val="00F83E32"/>
    <w:pPr>
      <w:autoSpaceDE w:val="0"/>
      <w:autoSpaceDN w:val="0"/>
      <w:adjustRightInd w:val="0"/>
      <w:spacing w:after="0" w:line="240" w:lineRule="auto"/>
      <w:jc w:val="left"/>
    </w:pPr>
    <w:rPr>
      <w:rFonts w:ascii="Times New Roman" w:hAnsi="Times New Roman"/>
      <w:color w:val="000000"/>
    </w:rPr>
  </w:style>
  <w:style w:type="character" w:styleId="Enfasicorsivo">
    <w:name w:val="Emphasis"/>
    <w:basedOn w:val="Carpredefinitoparagrafo"/>
    <w:uiPriority w:val="20"/>
    <w:qFormat/>
    <w:rsid w:val="00914855"/>
    <w:rPr>
      <w:i/>
      <w:iCs/>
    </w:rPr>
  </w:style>
  <w:style w:type="paragraph" w:customStyle="1" w:styleId="paragraph">
    <w:name w:val="paragraph"/>
    <w:basedOn w:val="Normale"/>
    <w:rsid w:val="009863F7"/>
    <w:pPr>
      <w:spacing w:before="100" w:beforeAutospacing="1" w:after="100" w:afterAutospacing="1" w:line="240" w:lineRule="auto"/>
      <w:jc w:val="left"/>
    </w:pPr>
    <w:rPr>
      <w:rFonts w:ascii="Times New Roman" w:eastAsia="Times New Roman" w:hAnsi="Times New Roman"/>
    </w:rPr>
  </w:style>
  <w:style w:type="character" w:customStyle="1" w:styleId="normaltextrun">
    <w:name w:val="normaltextrun"/>
    <w:basedOn w:val="Carpredefinitoparagrafo"/>
    <w:rsid w:val="009863F7"/>
  </w:style>
  <w:style w:type="character" w:customStyle="1" w:styleId="eop">
    <w:name w:val="eop"/>
    <w:basedOn w:val="Carpredefinitoparagrafo"/>
    <w:rsid w:val="0098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39351">
      <w:bodyDiv w:val="1"/>
      <w:marLeft w:val="0"/>
      <w:marRight w:val="0"/>
      <w:marTop w:val="0"/>
      <w:marBottom w:val="0"/>
      <w:divBdr>
        <w:top w:val="none" w:sz="0" w:space="0" w:color="auto"/>
        <w:left w:val="none" w:sz="0" w:space="0" w:color="auto"/>
        <w:bottom w:val="none" w:sz="0" w:space="0" w:color="auto"/>
        <w:right w:val="none" w:sz="0" w:space="0" w:color="auto"/>
      </w:divBdr>
      <w:divsChild>
        <w:div w:id="491483147">
          <w:marLeft w:val="0"/>
          <w:marRight w:val="0"/>
          <w:marTop w:val="0"/>
          <w:marBottom w:val="0"/>
          <w:divBdr>
            <w:top w:val="none" w:sz="0" w:space="0" w:color="auto"/>
            <w:left w:val="none" w:sz="0" w:space="0" w:color="auto"/>
            <w:bottom w:val="none" w:sz="0" w:space="0" w:color="auto"/>
            <w:right w:val="none" w:sz="0" w:space="0" w:color="auto"/>
          </w:divBdr>
        </w:div>
        <w:div w:id="173227819">
          <w:marLeft w:val="0"/>
          <w:marRight w:val="0"/>
          <w:marTop w:val="0"/>
          <w:marBottom w:val="0"/>
          <w:divBdr>
            <w:top w:val="none" w:sz="0" w:space="0" w:color="auto"/>
            <w:left w:val="none" w:sz="0" w:space="0" w:color="auto"/>
            <w:bottom w:val="none" w:sz="0" w:space="0" w:color="auto"/>
            <w:right w:val="none" w:sz="0" w:space="0" w:color="auto"/>
          </w:divBdr>
        </w:div>
        <w:div w:id="1641307062">
          <w:marLeft w:val="0"/>
          <w:marRight w:val="0"/>
          <w:marTop w:val="0"/>
          <w:marBottom w:val="0"/>
          <w:divBdr>
            <w:top w:val="none" w:sz="0" w:space="0" w:color="auto"/>
            <w:left w:val="none" w:sz="0" w:space="0" w:color="auto"/>
            <w:bottom w:val="none" w:sz="0" w:space="0" w:color="auto"/>
            <w:right w:val="none" w:sz="0" w:space="0" w:color="auto"/>
          </w:divBdr>
        </w:div>
        <w:div w:id="118424586">
          <w:marLeft w:val="0"/>
          <w:marRight w:val="0"/>
          <w:marTop w:val="0"/>
          <w:marBottom w:val="0"/>
          <w:divBdr>
            <w:top w:val="none" w:sz="0" w:space="0" w:color="auto"/>
            <w:left w:val="none" w:sz="0" w:space="0" w:color="auto"/>
            <w:bottom w:val="none" w:sz="0" w:space="0" w:color="auto"/>
            <w:right w:val="none" w:sz="0" w:space="0" w:color="auto"/>
          </w:divBdr>
        </w:div>
        <w:div w:id="2092192731">
          <w:marLeft w:val="0"/>
          <w:marRight w:val="0"/>
          <w:marTop w:val="0"/>
          <w:marBottom w:val="0"/>
          <w:divBdr>
            <w:top w:val="none" w:sz="0" w:space="0" w:color="auto"/>
            <w:left w:val="none" w:sz="0" w:space="0" w:color="auto"/>
            <w:bottom w:val="none" w:sz="0" w:space="0" w:color="auto"/>
            <w:right w:val="none" w:sz="0" w:space="0" w:color="auto"/>
          </w:divBdr>
        </w:div>
        <w:div w:id="606427623">
          <w:marLeft w:val="0"/>
          <w:marRight w:val="0"/>
          <w:marTop w:val="0"/>
          <w:marBottom w:val="0"/>
          <w:divBdr>
            <w:top w:val="none" w:sz="0" w:space="0" w:color="auto"/>
            <w:left w:val="none" w:sz="0" w:space="0" w:color="auto"/>
            <w:bottom w:val="none" w:sz="0" w:space="0" w:color="auto"/>
            <w:right w:val="none" w:sz="0" w:space="0" w:color="auto"/>
          </w:divBdr>
        </w:div>
        <w:div w:id="273944843">
          <w:marLeft w:val="0"/>
          <w:marRight w:val="0"/>
          <w:marTop w:val="0"/>
          <w:marBottom w:val="0"/>
          <w:divBdr>
            <w:top w:val="none" w:sz="0" w:space="0" w:color="auto"/>
            <w:left w:val="none" w:sz="0" w:space="0" w:color="auto"/>
            <w:bottom w:val="none" w:sz="0" w:space="0" w:color="auto"/>
            <w:right w:val="none" w:sz="0" w:space="0" w:color="auto"/>
          </w:divBdr>
        </w:div>
        <w:div w:id="1309166502">
          <w:marLeft w:val="0"/>
          <w:marRight w:val="0"/>
          <w:marTop w:val="0"/>
          <w:marBottom w:val="0"/>
          <w:divBdr>
            <w:top w:val="none" w:sz="0" w:space="0" w:color="auto"/>
            <w:left w:val="none" w:sz="0" w:space="0" w:color="auto"/>
            <w:bottom w:val="none" w:sz="0" w:space="0" w:color="auto"/>
            <w:right w:val="none" w:sz="0" w:space="0" w:color="auto"/>
          </w:divBdr>
        </w:div>
        <w:div w:id="1355302365">
          <w:marLeft w:val="0"/>
          <w:marRight w:val="0"/>
          <w:marTop w:val="0"/>
          <w:marBottom w:val="0"/>
          <w:divBdr>
            <w:top w:val="none" w:sz="0" w:space="0" w:color="auto"/>
            <w:left w:val="none" w:sz="0" w:space="0" w:color="auto"/>
            <w:bottom w:val="none" w:sz="0" w:space="0" w:color="auto"/>
            <w:right w:val="none" w:sz="0" w:space="0" w:color="auto"/>
          </w:divBdr>
        </w:div>
        <w:div w:id="1496215619">
          <w:marLeft w:val="0"/>
          <w:marRight w:val="0"/>
          <w:marTop w:val="0"/>
          <w:marBottom w:val="0"/>
          <w:divBdr>
            <w:top w:val="none" w:sz="0" w:space="0" w:color="auto"/>
            <w:left w:val="none" w:sz="0" w:space="0" w:color="auto"/>
            <w:bottom w:val="none" w:sz="0" w:space="0" w:color="auto"/>
            <w:right w:val="none" w:sz="0" w:space="0" w:color="auto"/>
          </w:divBdr>
        </w:div>
        <w:div w:id="1814443815">
          <w:marLeft w:val="0"/>
          <w:marRight w:val="0"/>
          <w:marTop w:val="0"/>
          <w:marBottom w:val="0"/>
          <w:divBdr>
            <w:top w:val="none" w:sz="0" w:space="0" w:color="auto"/>
            <w:left w:val="none" w:sz="0" w:space="0" w:color="auto"/>
            <w:bottom w:val="none" w:sz="0" w:space="0" w:color="auto"/>
            <w:right w:val="none" w:sz="0" w:space="0" w:color="auto"/>
          </w:divBdr>
        </w:div>
        <w:div w:id="1612007204">
          <w:marLeft w:val="0"/>
          <w:marRight w:val="0"/>
          <w:marTop w:val="0"/>
          <w:marBottom w:val="0"/>
          <w:divBdr>
            <w:top w:val="none" w:sz="0" w:space="0" w:color="auto"/>
            <w:left w:val="none" w:sz="0" w:space="0" w:color="auto"/>
            <w:bottom w:val="none" w:sz="0" w:space="0" w:color="auto"/>
            <w:right w:val="none" w:sz="0" w:space="0" w:color="auto"/>
          </w:divBdr>
        </w:div>
        <w:div w:id="1266572119">
          <w:marLeft w:val="0"/>
          <w:marRight w:val="0"/>
          <w:marTop w:val="0"/>
          <w:marBottom w:val="0"/>
          <w:divBdr>
            <w:top w:val="none" w:sz="0" w:space="0" w:color="auto"/>
            <w:left w:val="none" w:sz="0" w:space="0" w:color="auto"/>
            <w:bottom w:val="none" w:sz="0" w:space="0" w:color="auto"/>
            <w:right w:val="none" w:sz="0" w:space="0" w:color="auto"/>
          </w:divBdr>
        </w:div>
        <w:div w:id="980770768">
          <w:marLeft w:val="0"/>
          <w:marRight w:val="0"/>
          <w:marTop w:val="0"/>
          <w:marBottom w:val="0"/>
          <w:divBdr>
            <w:top w:val="none" w:sz="0" w:space="0" w:color="auto"/>
            <w:left w:val="none" w:sz="0" w:space="0" w:color="auto"/>
            <w:bottom w:val="none" w:sz="0" w:space="0" w:color="auto"/>
            <w:right w:val="none" w:sz="0" w:space="0" w:color="auto"/>
          </w:divBdr>
        </w:div>
        <w:div w:id="1237470208">
          <w:marLeft w:val="0"/>
          <w:marRight w:val="0"/>
          <w:marTop w:val="0"/>
          <w:marBottom w:val="0"/>
          <w:divBdr>
            <w:top w:val="none" w:sz="0" w:space="0" w:color="auto"/>
            <w:left w:val="none" w:sz="0" w:space="0" w:color="auto"/>
            <w:bottom w:val="none" w:sz="0" w:space="0" w:color="auto"/>
            <w:right w:val="none" w:sz="0" w:space="0" w:color="auto"/>
          </w:divBdr>
        </w:div>
        <w:div w:id="669407389">
          <w:marLeft w:val="0"/>
          <w:marRight w:val="0"/>
          <w:marTop w:val="0"/>
          <w:marBottom w:val="0"/>
          <w:divBdr>
            <w:top w:val="none" w:sz="0" w:space="0" w:color="auto"/>
            <w:left w:val="none" w:sz="0" w:space="0" w:color="auto"/>
            <w:bottom w:val="none" w:sz="0" w:space="0" w:color="auto"/>
            <w:right w:val="none" w:sz="0" w:space="0" w:color="auto"/>
          </w:divBdr>
        </w:div>
        <w:div w:id="620114306">
          <w:marLeft w:val="0"/>
          <w:marRight w:val="0"/>
          <w:marTop w:val="0"/>
          <w:marBottom w:val="0"/>
          <w:divBdr>
            <w:top w:val="none" w:sz="0" w:space="0" w:color="auto"/>
            <w:left w:val="none" w:sz="0" w:space="0" w:color="auto"/>
            <w:bottom w:val="none" w:sz="0" w:space="0" w:color="auto"/>
            <w:right w:val="none" w:sz="0" w:space="0" w:color="auto"/>
          </w:divBdr>
        </w:div>
        <w:div w:id="1841382466">
          <w:marLeft w:val="0"/>
          <w:marRight w:val="0"/>
          <w:marTop w:val="0"/>
          <w:marBottom w:val="0"/>
          <w:divBdr>
            <w:top w:val="none" w:sz="0" w:space="0" w:color="auto"/>
            <w:left w:val="none" w:sz="0" w:space="0" w:color="auto"/>
            <w:bottom w:val="none" w:sz="0" w:space="0" w:color="auto"/>
            <w:right w:val="none" w:sz="0" w:space="0" w:color="auto"/>
          </w:divBdr>
        </w:div>
        <w:div w:id="932978775">
          <w:marLeft w:val="0"/>
          <w:marRight w:val="0"/>
          <w:marTop w:val="0"/>
          <w:marBottom w:val="0"/>
          <w:divBdr>
            <w:top w:val="none" w:sz="0" w:space="0" w:color="auto"/>
            <w:left w:val="none" w:sz="0" w:space="0" w:color="auto"/>
            <w:bottom w:val="none" w:sz="0" w:space="0" w:color="auto"/>
            <w:right w:val="none" w:sz="0" w:space="0" w:color="auto"/>
          </w:divBdr>
        </w:div>
        <w:div w:id="1247036081">
          <w:marLeft w:val="0"/>
          <w:marRight w:val="0"/>
          <w:marTop w:val="0"/>
          <w:marBottom w:val="0"/>
          <w:divBdr>
            <w:top w:val="none" w:sz="0" w:space="0" w:color="auto"/>
            <w:left w:val="none" w:sz="0" w:space="0" w:color="auto"/>
            <w:bottom w:val="none" w:sz="0" w:space="0" w:color="auto"/>
            <w:right w:val="none" w:sz="0" w:space="0" w:color="auto"/>
          </w:divBdr>
        </w:div>
        <w:div w:id="521625655">
          <w:marLeft w:val="0"/>
          <w:marRight w:val="0"/>
          <w:marTop w:val="0"/>
          <w:marBottom w:val="0"/>
          <w:divBdr>
            <w:top w:val="none" w:sz="0" w:space="0" w:color="auto"/>
            <w:left w:val="none" w:sz="0" w:space="0" w:color="auto"/>
            <w:bottom w:val="none" w:sz="0" w:space="0" w:color="auto"/>
            <w:right w:val="none" w:sz="0" w:space="0" w:color="auto"/>
          </w:divBdr>
        </w:div>
        <w:div w:id="1358391947">
          <w:marLeft w:val="0"/>
          <w:marRight w:val="0"/>
          <w:marTop w:val="0"/>
          <w:marBottom w:val="0"/>
          <w:divBdr>
            <w:top w:val="none" w:sz="0" w:space="0" w:color="auto"/>
            <w:left w:val="none" w:sz="0" w:space="0" w:color="auto"/>
            <w:bottom w:val="none" w:sz="0" w:space="0" w:color="auto"/>
            <w:right w:val="none" w:sz="0" w:space="0" w:color="auto"/>
          </w:divBdr>
        </w:div>
        <w:div w:id="1905485923">
          <w:marLeft w:val="0"/>
          <w:marRight w:val="0"/>
          <w:marTop w:val="0"/>
          <w:marBottom w:val="0"/>
          <w:divBdr>
            <w:top w:val="none" w:sz="0" w:space="0" w:color="auto"/>
            <w:left w:val="none" w:sz="0" w:space="0" w:color="auto"/>
            <w:bottom w:val="none" w:sz="0" w:space="0" w:color="auto"/>
            <w:right w:val="none" w:sz="0" w:space="0" w:color="auto"/>
          </w:divBdr>
        </w:div>
        <w:div w:id="936866060">
          <w:marLeft w:val="0"/>
          <w:marRight w:val="0"/>
          <w:marTop w:val="0"/>
          <w:marBottom w:val="0"/>
          <w:divBdr>
            <w:top w:val="none" w:sz="0" w:space="0" w:color="auto"/>
            <w:left w:val="none" w:sz="0" w:space="0" w:color="auto"/>
            <w:bottom w:val="none" w:sz="0" w:space="0" w:color="auto"/>
            <w:right w:val="none" w:sz="0" w:space="0" w:color="auto"/>
          </w:divBdr>
        </w:div>
        <w:div w:id="1996563446">
          <w:marLeft w:val="0"/>
          <w:marRight w:val="0"/>
          <w:marTop w:val="0"/>
          <w:marBottom w:val="0"/>
          <w:divBdr>
            <w:top w:val="none" w:sz="0" w:space="0" w:color="auto"/>
            <w:left w:val="none" w:sz="0" w:space="0" w:color="auto"/>
            <w:bottom w:val="none" w:sz="0" w:space="0" w:color="auto"/>
            <w:right w:val="none" w:sz="0" w:space="0" w:color="auto"/>
          </w:divBdr>
        </w:div>
        <w:div w:id="810295892">
          <w:marLeft w:val="0"/>
          <w:marRight w:val="0"/>
          <w:marTop w:val="0"/>
          <w:marBottom w:val="0"/>
          <w:divBdr>
            <w:top w:val="none" w:sz="0" w:space="0" w:color="auto"/>
            <w:left w:val="none" w:sz="0" w:space="0" w:color="auto"/>
            <w:bottom w:val="none" w:sz="0" w:space="0" w:color="auto"/>
            <w:right w:val="none" w:sz="0" w:space="0" w:color="auto"/>
          </w:divBdr>
        </w:div>
        <w:div w:id="315914808">
          <w:marLeft w:val="0"/>
          <w:marRight w:val="0"/>
          <w:marTop w:val="0"/>
          <w:marBottom w:val="0"/>
          <w:divBdr>
            <w:top w:val="none" w:sz="0" w:space="0" w:color="auto"/>
            <w:left w:val="none" w:sz="0" w:space="0" w:color="auto"/>
            <w:bottom w:val="none" w:sz="0" w:space="0" w:color="auto"/>
            <w:right w:val="none" w:sz="0" w:space="0" w:color="auto"/>
          </w:divBdr>
        </w:div>
        <w:div w:id="1533415855">
          <w:marLeft w:val="0"/>
          <w:marRight w:val="0"/>
          <w:marTop w:val="0"/>
          <w:marBottom w:val="0"/>
          <w:divBdr>
            <w:top w:val="none" w:sz="0" w:space="0" w:color="auto"/>
            <w:left w:val="none" w:sz="0" w:space="0" w:color="auto"/>
            <w:bottom w:val="none" w:sz="0" w:space="0" w:color="auto"/>
            <w:right w:val="none" w:sz="0" w:space="0" w:color="auto"/>
          </w:divBdr>
        </w:div>
        <w:div w:id="1990281756">
          <w:marLeft w:val="0"/>
          <w:marRight w:val="0"/>
          <w:marTop w:val="0"/>
          <w:marBottom w:val="0"/>
          <w:divBdr>
            <w:top w:val="none" w:sz="0" w:space="0" w:color="auto"/>
            <w:left w:val="none" w:sz="0" w:space="0" w:color="auto"/>
            <w:bottom w:val="none" w:sz="0" w:space="0" w:color="auto"/>
            <w:right w:val="none" w:sz="0" w:space="0" w:color="auto"/>
          </w:divBdr>
        </w:div>
        <w:div w:id="779029317">
          <w:marLeft w:val="0"/>
          <w:marRight w:val="0"/>
          <w:marTop w:val="0"/>
          <w:marBottom w:val="0"/>
          <w:divBdr>
            <w:top w:val="none" w:sz="0" w:space="0" w:color="auto"/>
            <w:left w:val="none" w:sz="0" w:space="0" w:color="auto"/>
            <w:bottom w:val="none" w:sz="0" w:space="0" w:color="auto"/>
            <w:right w:val="none" w:sz="0" w:space="0" w:color="auto"/>
          </w:divBdr>
        </w:div>
        <w:div w:id="1697539325">
          <w:marLeft w:val="0"/>
          <w:marRight w:val="0"/>
          <w:marTop w:val="0"/>
          <w:marBottom w:val="0"/>
          <w:divBdr>
            <w:top w:val="none" w:sz="0" w:space="0" w:color="auto"/>
            <w:left w:val="none" w:sz="0" w:space="0" w:color="auto"/>
            <w:bottom w:val="none" w:sz="0" w:space="0" w:color="auto"/>
            <w:right w:val="none" w:sz="0" w:space="0" w:color="auto"/>
          </w:divBdr>
        </w:div>
        <w:div w:id="1592087053">
          <w:marLeft w:val="0"/>
          <w:marRight w:val="0"/>
          <w:marTop w:val="0"/>
          <w:marBottom w:val="0"/>
          <w:divBdr>
            <w:top w:val="none" w:sz="0" w:space="0" w:color="auto"/>
            <w:left w:val="none" w:sz="0" w:space="0" w:color="auto"/>
            <w:bottom w:val="none" w:sz="0" w:space="0" w:color="auto"/>
            <w:right w:val="none" w:sz="0" w:space="0" w:color="auto"/>
          </w:divBdr>
        </w:div>
        <w:div w:id="1443723547">
          <w:marLeft w:val="0"/>
          <w:marRight w:val="0"/>
          <w:marTop w:val="0"/>
          <w:marBottom w:val="0"/>
          <w:divBdr>
            <w:top w:val="none" w:sz="0" w:space="0" w:color="auto"/>
            <w:left w:val="none" w:sz="0" w:space="0" w:color="auto"/>
            <w:bottom w:val="none" w:sz="0" w:space="0" w:color="auto"/>
            <w:right w:val="none" w:sz="0" w:space="0" w:color="auto"/>
          </w:divBdr>
        </w:div>
        <w:div w:id="780955948">
          <w:marLeft w:val="0"/>
          <w:marRight w:val="0"/>
          <w:marTop w:val="0"/>
          <w:marBottom w:val="0"/>
          <w:divBdr>
            <w:top w:val="none" w:sz="0" w:space="0" w:color="auto"/>
            <w:left w:val="none" w:sz="0" w:space="0" w:color="auto"/>
            <w:bottom w:val="none" w:sz="0" w:space="0" w:color="auto"/>
            <w:right w:val="none" w:sz="0" w:space="0" w:color="auto"/>
          </w:divBdr>
        </w:div>
        <w:div w:id="1251350751">
          <w:marLeft w:val="0"/>
          <w:marRight w:val="0"/>
          <w:marTop w:val="0"/>
          <w:marBottom w:val="0"/>
          <w:divBdr>
            <w:top w:val="none" w:sz="0" w:space="0" w:color="auto"/>
            <w:left w:val="none" w:sz="0" w:space="0" w:color="auto"/>
            <w:bottom w:val="none" w:sz="0" w:space="0" w:color="auto"/>
            <w:right w:val="none" w:sz="0" w:space="0" w:color="auto"/>
          </w:divBdr>
        </w:div>
        <w:div w:id="928973167">
          <w:marLeft w:val="0"/>
          <w:marRight w:val="0"/>
          <w:marTop w:val="0"/>
          <w:marBottom w:val="0"/>
          <w:divBdr>
            <w:top w:val="none" w:sz="0" w:space="0" w:color="auto"/>
            <w:left w:val="none" w:sz="0" w:space="0" w:color="auto"/>
            <w:bottom w:val="none" w:sz="0" w:space="0" w:color="auto"/>
            <w:right w:val="none" w:sz="0" w:space="0" w:color="auto"/>
          </w:divBdr>
        </w:div>
        <w:div w:id="2113091616">
          <w:marLeft w:val="0"/>
          <w:marRight w:val="0"/>
          <w:marTop w:val="0"/>
          <w:marBottom w:val="0"/>
          <w:divBdr>
            <w:top w:val="none" w:sz="0" w:space="0" w:color="auto"/>
            <w:left w:val="none" w:sz="0" w:space="0" w:color="auto"/>
            <w:bottom w:val="none" w:sz="0" w:space="0" w:color="auto"/>
            <w:right w:val="none" w:sz="0" w:space="0" w:color="auto"/>
          </w:divBdr>
        </w:div>
        <w:div w:id="1203128542">
          <w:marLeft w:val="0"/>
          <w:marRight w:val="0"/>
          <w:marTop w:val="0"/>
          <w:marBottom w:val="0"/>
          <w:divBdr>
            <w:top w:val="none" w:sz="0" w:space="0" w:color="auto"/>
            <w:left w:val="none" w:sz="0" w:space="0" w:color="auto"/>
            <w:bottom w:val="none" w:sz="0" w:space="0" w:color="auto"/>
            <w:right w:val="none" w:sz="0" w:space="0" w:color="auto"/>
          </w:divBdr>
        </w:div>
        <w:div w:id="350842951">
          <w:marLeft w:val="0"/>
          <w:marRight w:val="0"/>
          <w:marTop w:val="0"/>
          <w:marBottom w:val="0"/>
          <w:divBdr>
            <w:top w:val="none" w:sz="0" w:space="0" w:color="auto"/>
            <w:left w:val="none" w:sz="0" w:space="0" w:color="auto"/>
            <w:bottom w:val="none" w:sz="0" w:space="0" w:color="auto"/>
            <w:right w:val="none" w:sz="0" w:space="0" w:color="auto"/>
          </w:divBdr>
        </w:div>
        <w:div w:id="73091500">
          <w:marLeft w:val="0"/>
          <w:marRight w:val="0"/>
          <w:marTop w:val="0"/>
          <w:marBottom w:val="0"/>
          <w:divBdr>
            <w:top w:val="none" w:sz="0" w:space="0" w:color="auto"/>
            <w:left w:val="none" w:sz="0" w:space="0" w:color="auto"/>
            <w:bottom w:val="none" w:sz="0" w:space="0" w:color="auto"/>
            <w:right w:val="none" w:sz="0" w:space="0" w:color="auto"/>
          </w:divBdr>
        </w:div>
        <w:div w:id="1879079515">
          <w:marLeft w:val="0"/>
          <w:marRight w:val="0"/>
          <w:marTop w:val="0"/>
          <w:marBottom w:val="0"/>
          <w:divBdr>
            <w:top w:val="none" w:sz="0" w:space="0" w:color="auto"/>
            <w:left w:val="none" w:sz="0" w:space="0" w:color="auto"/>
            <w:bottom w:val="none" w:sz="0" w:space="0" w:color="auto"/>
            <w:right w:val="none" w:sz="0" w:space="0" w:color="auto"/>
          </w:divBdr>
        </w:div>
        <w:div w:id="445925329">
          <w:marLeft w:val="0"/>
          <w:marRight w:val="0"/>
          <w:marTop w:val="0"/>
          <w:marBottom w:val="0"/>
          <w:divBdr>
            <w:top w:val="none" w:sz="0" w:space="0" w:color="auto"/>
            <w:left w:val="none" w:sz="0" w:space="0" w:color="auto"/>
            <w:bottom w:val="none" w:sz="0" w:space="0" w:color="auto"/>
            <w:right w:val="none" w:sz="0" w:space="0" w:color="auto"/>
          </w:divBdr>
        </w:div>
        <w:div w:id="849563309">
          <w:marLeft w:val="0"/>
          <w:marRight w:val="0"/>
          <w:marTop w:val="0"/>
          <w:marBottom w:val="0"/>
          <w:divBdr>
            <w:top w:val="none" w:sz="0" w:space="0" w:color="auto"/>
            <w:left w:val="none" w:sz="0" w:space="0" w:color="auto"/>
            <w:bottom w:val="none" w:sz="0" w:space="0" w:color="auto"/>
            <w:right w:val="none" w:sz="0" w:space="0" w:color="auto"/>
          </w:divBdr>
        </w:div>
        <w:div w:id="1829635924">
          <w:marLeft w:val="0"/>
          <w:marRight w:val="0"/>
          <w:marTop w:val="0"/>
          <w:marBottom w:val="0"/>
          <w:divBdr>
            <w:top w:val="none" w:sz="0" w:space="0" w:color="auto"/>
            <w:left w:val="none" w:sz="0" w:space="0" w:color="auto"/>
            <w:bottom w:val="none" w:sz="0" w:space="0" w:color="auto"/>
            <w:right w:val="none" w:sz="0" w:space="0" w:color="auto"/>
          </w:divBdr>
        </w:div>
        <w:div w:id="699475309">
          <w:marLeft w:val="0"/>
          <w:marRight w:val="0"/>
          <w:marTop w:val="0"/>
          <w:marBottom w:val="0"/>
          <w:divBdr>
            <w:top w:val="none" w:sz="0" w:space="0" w:color="auto"/>
            <w:left w:val="none" w:sz="0" w:space="0" w:color="auto"/>
            <w:bottom w:val="none" w:sz="0" w:space="0" w:color="auto"/>
            <w:right w:val="none" w:sz="0" w:space="0" w:color="auto"/>
          </w:divBdr>
        </w:div>
        <w:div w:id="1782457179">
          <w:marLeft w:val="0"/>
          <w:marRight w:val="0"/>
          <w:marTop w:val="0"/>
          <w:marBottom w:val="0"/>
          <w:divBdr>
            <w:top w:val="none" w:sz="0" w:space="0" w:color="auto"/>
            <w:left w:val="none" w:sz="0" w:space="0" w:color="auto"/>
            <w:bottom w:val="none" w:sz="0" w:space="0" w:color="auto"/>
            <w:right w:val="none" w:sz="0" w:space="0" w:color="auto"/>
          </w:divBdr>
        </w:div>
        <w:div w:id="163239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p.pa@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p.pa@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garante@gpdp.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sppa@postacert.istruzione.it" TargetMode="External"/><Relationship Id="rId2" Type="http://schemas.openxmlformats.org/officeDocument/2006/relationships/hyperlink" Target="mailto:usp.pa@istruzione.it" TargetMode="External"/><Relationship Id="rId1" Type="http://schemas.openxmlformats.org/officeDocument/2006/relationships/image" Target="media/image2.png"/><Relationship Id="rId4" Type="http://schemas.openxmlformats.org/officeDocument/2006/relationships/hyperlink" Target="http://www.pa.usr.sic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93C3-288A-DA48-9064-771515C2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BIANCO LONGO MARIA DILETTA</dc:creator>
  <cp:lastModifiedBy>Microsoft Office User</cp:lastModifiedBy>
  <cp:revision>2</cp:revision>
  <cp:lastPrinted>2020-04-28T07:22:00Z</cp:lastPrinted>
  <dcterms:created xsi:type="dcterms:W3CDTF">2025-06-05T05:50:00Z</dcterms:created>
  <dcterms:modified xsi:type="dcterms:W3CDTF">2025-06-05T05:50:00Z</dcterms:modified>
</cp:coreProperties>
</file>